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3031" w14:textId="77777777" w:rsidR="00740516" w:rsidRDefault="00FA31DC" w:rsidP="00740516">
      <w:pPr>
        <w:pStyle w:val="Heading1"/>
        <w:spacing w:before="11" w:line="341" w:lineRule="exact"/>
        <w:rPr>
          <w:color w:val="00467E"/>
        </w:rPr>
      </w:pPr>
      <w:r>
        <w:rPr>
          <w:noProof/>
          <w:lang w:val="en-US" w:eastAsia="en-US" w:bidi="ar-SA"/>
        </w:rPr>
        <w:drawing>
          <wp:anchor distT="0" distB="0" distL="0" distR="0" simplePos="0" relativeHeight="251503616" behindDoc="1" locked="0" layoutInCell="1" allowOverlap="1" wp14:anchorId="4DECD418" wp14:editId="119186BF">
            <wp:simplePos x="0" y="0"/>
            <wp:positionH relativeFrom="page">
              <wp:posOffset>6534952</wp:posOffset>
            </wp:positionH>
            <wp:positionV relativeFrom="page">
              <wp:posOffset>1046930</wp:posOffset>
            </wp:positionV>
            <wp:extent cx="1237447" cy="794164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37447" cy="7941641"/>
                    </a:xfrm>
                    <a:prstGeom prst="rect">
                      <a:avLst/>
                    </a:prstGeom>
                  </pic:spPr>
                </pic:pic>
              </a:graphicData>
            </a:graphic>
          </wp:anchor>
        </w:drawing>
      </w:r>
      <w:r>
        <w:rPr>
          <w:color w:val="00467E"/>
        </w:rPr>
        <w:t>CLINICAL FELLOWSHIP</w:t>
      </w:r>
      <w:r w:rsidR="00740516">
        <w:rPr>
          <w:color w:val="00467E"/>
        </w:rPr>
        <w:t xml:space="preserve"> </w:t>
      </w:r>
      <w:r w:rsidR="00516023">
        <w:rPr>
          <w:color w:val="00467E"/>
        </w:rPr>
        <w:t>APPLICATION</w:t>
      </w:r>
    </w:p>
    <w:p w14:paraId="1FFDAA35" w14:textId="714E402A" w:rsidR="00A145AA" w:rsidRDefault="00EA4B51" w:rsidP="00740516">
      <w:pPr>
        <w:pStyle w:val="Heading1"/>
        <w:spacing w:before="11" w:line="341" w:lineRule="exact"/>
        <w:rPr>
          <w:b w:val="0"/>
        </w:rPr>
      </w:pPr>
      <w:r>
        <w:rPr>
          <w:color w:val="00467E"/>
        </w:rPr>
        <w:t>202</w:t>
      </w:r>
      <w:r w:rsidR="00BF6FB0">
        <w:rPr>
          <w:color w:val="00467E"/>
        </w:rPr>
        <w:t>4</w:t>
      </w:r>
      <w:r w:rsidR="00FA31DC">
        <w:rPr>
          <w:color w:val="00467E"/>
        </w:rPr>
        <w:t xml:space="preserve"> COMPETITION</w:t>
      </w:r>
    </w:p>
    <w:p w14:paraId="3FC3620B" w14:textId="77777777" w:rsidR="00A145AA" w:rsidRDefault="00FA31DC">
      <w:pPr>
        <w:spacing w:before="85"/>
        <w:ind w:left="112"/>
        <w:rPr>
          <w:b/>
          <w:sz w:val="24"/>
        </w:rPr>
      </w:pPr>
      <w:r>
        <w:rPr>
          <w:b/>
          <w:color w:val="00467E"/>
          <w:sz w:val="24"/>
        </w:rPr>
        <w:t>TIMELINE</w:t>
      </w:r>
    </w:p>
    <w:p w14:paraId="459504A1" w14:textId="77777777" w:rsidR="00A145AA" w:rsidRDefault="00A145AA">
      <w:pPr>
        <w:pStyle w:val="BodyText"/>
        <w:spacing w:before="9"/>
        <w:rPr>
          <w:b/>
          <w:sz w:val="19"/>
        </w:rPr>
      </w:pPr>
    </w:p>
    <w:p w14:paraId="00DF7D04" w14:textId="227D9868" w:rsidR="00A145AA" w:rsidRDefault="00FA31DC">
      <w:pPr>
        <w:pStyle w:val="ListParagraph"/>
        <w:numPr>
          <w:ilvl w:val="0"/>
          <w:numId w:val="2"/>
        </w:numPr>
        <w:tabs>
          <w:tab w:val="left" w:pos="288"/>
        </w:tabs>
        <w:spacing w:before="52"/>
        <w:rPr>
          <w:sz w:val="24"/>
        </w:rPr>
      </w:pPr>
      <w:r>
        <w:rPr>
          <w:sz w:val="24"/>
        </w:rPr>
        <w:t xml:space="preserve">Application Deadline: </w:t>
      </w:r>
      <w:r w:rsidR="00F95F2C">
        <w:rPr>
          <w:sz w:val="24"/>
        </w:rPr>
        <w:t>February</w:t>
      </w:r>
      <w:r w:rsidR="00BF6FB0">
        <w:rPr>
          <w:sz w:val="24"/>
        </w:rPr>
        <w:t xml:space="preserve"> 29</w:t>
      </w:r>
      <w:r>
        <w:rPr>
          <w:sz w:val="24"/>
        </w:rPr>
        <w:t>, 202</w:t>
      </w:r>
      <w:r w:rsidR="00BF6FB0">
        <w:rPr>
          <w:sz w:val="24"/>
        </w:rPr>
        <w:t>4</w:t>
      </w:r>
      <w:r>
        <w:rPr>
          <w:sz w:val="24"/>
        </w:rPr>
        <w:t xml:space="preserve"> (11:00</w:t>
      </w:r>
      <w:r>
        <w:rPr>
          <w:spacing w:val="-4"/>
          <w:sz w:val="24"/>
        </w:rPr>
        <w:t xml:space="preserve"> </w:t>
      </w:r>
      <w:r>
        <w:rPr>
          <w:sz w:val="24"/>
        </w:rPr>
        <w:t>p.m.ET)</w:t>
      </w:r>
    </w:p>
    <w:p w14:paraId="18CBC4D8" w14:textId="0616C543" w:rsidR="00A145AA" w:rsidRDefault="00FA31DC">
      <w:pPr>
        <w:pStyle w:val="ListParagraph"/>
        <w:numPr>
          <w:ilvl w:val="0"/>
          <w:numId w:val="2"/>
        </w:numPr>
        <w:tabs>
          <w:tab w:val="left" w:pos="288"/>
        </w:tabs>
        <w:ind w:hanging="177"/>
        <w:rPr>
          <w:sz w:val="24"/>
        </w:rPr>
      </w:pPr>
      <w:r>
        <w:rPr>
          <w:sz w:val="24"/>
        </w:rPr>
        <w:t>Annou</w:t>
      </w:r>
      <w:r w:rsidR="00EA4B51">
        <w:rPr>
          <w:sz w:val="24"/>
        </w:rPr>
        <w:t>ncement of decisions</w:t>
      </w:r>
      <w:r w:rsidR="00BC6E90">
        <w:rPr>
          <w:sz w:val="24"/>
        </w:rPr>
        <w:t>:</w:t>
      </w:r>
      <w:r w:rsidR="00EA4B51">
        <w:rPr>
          <w:sz w:val="24"/>
        </w:rPr>
        <w:t xml:space="preserve"> </w:t>
      </w:r>
      <w:r w:rsidR="00F95F2C">
        <w:rPr>
          <w:sz w:val="24"/>
        </w:rPr>
        <w:t xml:space="preserve">March </w:t>
      </w:r>
      <w:r w:rsidR="00BF6FB0">
        <w:rPr>
          <w:sz w:val="24"/>
        </w:rPr>
        <w:t>29</w:t>
      </w:r>
      <w:r>
        <w:rPr>
          <w:sz w:val="24"/>
        </w:rPr>
        <w:t>,</w:t>
      </w:r>
      <w:r>
        <w:rPr>
          <w:spacing w:val="-9"/>
          <w:sz w:val="24"/>
        </w:rPr>
        <w:t xml:space="preserve"> </w:t>
      </w:r>
      <w:r>
        <w:rPr>
          <w:sz w:val="24"/>
        </w:rPr>
        <w:t>202</w:t>
      </w:r>
      <w:r w:rsidR="00BF6FB0">
        <w:rPr>
          <w:sz w:val="24"/>
        </w:rPr>
        <w:t>4</w:t>
      </w:r>
    </w:p>
    <w:p w14:paraId="5C4B4366" w14:textId="672FDE2E" w:rsidR="00A145AA" w:rsidRDefault="00FA31DC">
      <w:pPr>
        <w:pStyle w:val="ListParagraph"/>
        <w:numPr>
          <w:ilvl w:val="0"/>
          <w:numId w:val="2"/>
        </w:numPr>
        <w:tabs>
          <w:tab w:val="left" w:pos="288"/>
        </w:tabs>
        <w:ind w:hanging="177"/>
        <w:rPr>
          <w:sz w:val="24"/>
        </w:rPr>
      </w:pPr>
      <w:r>
        <w:rPr>
          <w:sz w:val="24"/>
        </w:rPr>
        <w:t>Funding may commence</w:t>
      </w:r>
      <w:r w:rsidR="00BC6E90">
        <w:rPr>
          <w:sz w:val="24"/>
        </w:rPr>
        <w:t>:</w:t>
      </w:r>
      <w:r>
        <w:rPr>
          <w:sz w:val="24"/>
        </w:rPr>
        <w:t xml:space="preserve"> July 1,</w:t>
      </w:r>
      <w:r>
        <w:rPr>
          <w:spacing w:val="-1"/>
          <w:sz w:val="24"/>
        </w:rPr>
        <w:t xml:space="preserve"> </w:t>
      </w:r>
      <w:r w:rsidR="00EA4B51">
        <w:rPr>
          <w:sz w:val="24"/>
        </w:rPr>
        <w:t>202</w:t>
      </w:r>
      <w:r w:rsidR="00BF6FB0">
        <w:rPr>
          <w:sz w:val="24"/>
        </w:rPr>
        <w:t>4</w:t>
      </w:r>
    </w:p>
    <w:p w14:paraId="4E65767C" w14:textId="77777777" w:rsidR="00A145AA" w:rsidRDefault="00A145AA">
      <w:pPr>
        <w:pStyle w:val="BodyText"/>
        <w:spacing w:before="11"/>
        <w:rPr>
          <w:sz w:val="23"/>
        </w:rPr>
      </w:pPr>
    </w:p>
    <w:p w14:paraId="257F4DB6" w14:textId="77777777" w:rsidR="00A145AA" w:rsidRDefault="00FA31DC">
      <w:pPr>
        <w:ind w:left="112"/>
        <w:rPr>
          <w:b/>
          <w:sz w:val="24"/>
        </w:rPr>
      </w:pPr>
      <w:r>
        <w:rPr>
          <w:b/>
          <w:color w:val="00467E"/>
          <w:sz w:val="24"/>
        </w:rPr>
        <w:t>BACKGROUND</w:t>
      </w:r>
    </w:p>
    <w:p w14:paraId="1FD510B7" w14:textId="77777777" w:rsidR="00A145AA" w:rsidRDefault="00A145AA">
      <w:pPr>
        <w:pStyle w:val="BodyText"/>
        <w:rPr>
          <w:b/>
        </w:rPr>
      </w:pPr>
    </w:p>
    <w:p w14:paraId="4BEF0EE7" w14:textId="14A93C7C" w:rsidR="00A145AA" w:rsidRDefault="00FA31DC">
      <w:pPr>
        <w:pStyle w:val="BodyText"/>
        <w:ind w:left="111" w:right="146"/>
        <w:jc w:val="both"/>
      </w:pPr>
      <w:r>
        <w:t xml:space="preserve">The Huntington Society of Canada (HSC) is pleased to offer the Clinical Fellowship program (Fellowship) as a strategic initiative to encourage promising young clinicians to </w:t>
      </w:r>
      <w:r w:rsidR="00783DC5">
        <w:t xml:space="preserve">promote </w:t>
      </w:r>
      <w:r>
        <w:t>clinical training in Huntington’s disease (HD). This fellowship of $80,000 will fund a one-year clinical training program. The purpose of this post-residency training is to create expertise in the diagnosis and management of HD. Clinical training is the largest component of this hands-on program (at least 80 per cent) but could include an element of research. However, this application will be evaluated solely on the clinical</w:t>
      </w:r>
      <w:r>
        <w:rPr>
          <w:spacing w:val="28"/>
        </w:rPr>
        <w:t xml:space="preserve"> </w:t>
      </w:r>
      <w:r>
        <w:t>component.</w:t>
      </w:r>
    </w:p>
    <w:p w14:paraId="2D1B8644" w14:textId="77777777" w:rsidR="00A145AA" w:rsidRPr="00EA4B51" w:rsidRDefault="00A145AA">
      <w:pPr>
        <w:pStyle w:val="BodyText"/>
        <w:spacing w:before="1"/>
      </w:pPr>
    </w:p>
    <w:p w14:paraId="13FAAA16" w14:textId="79D46BDF" w:rsidR="00A145AA" w:rsidRPr="00EA4B51" w:rsidRDefault="00FA31DC">
      <w:pPr>
        <w:ind w:left="111" w:right="146"/>
        <w:jc w:val="both"/>
        <w:rPr>
          <w:sz w:val="24"/>
          <w:szCs w:val="24"/>
        </w:rPr>
      </w:pPr>
      <w:r w:rsidRPr="00EA4B51">
        <w:rPr>
          <w:sz w:val="24"/>
          <w:szCs w:val="24"/>
        </w:rPr>
        <w:t>HSC wishes to ensure that each Canadian with HD receives appro</w:t>
      </w:r>
      <w:r w:rsidR="00EA4B51" w:rsidRPr="00EA4B51">
        <w:rPr>
          <w:sz w:val="24"/>
          <w:szCs w:val="24"/>
        </w:rPr>
        <w:t xml:space="preserve">priate medical expertise, drug </w:t>
      </w:r>
      <w:r w:rsidRPr="00EA4B51">
        <w:rPr>
          <w:sz w:val="24"/>
          <w:szCs w:val="24"/>
        </w:rPr>
        <w:t>treatment, support services, continuous care, educational resources, respect, dignity, help and hope. This Fellowship is an important component of HSC’s plan to achieve its goal of ensuring that these critical elements in the day-to-day management of HD are accessible and available. The intent of the program is to encourage more neurologists to have a HD practice in Canada. The selection of the successful applicant and administration of the Fellowship are the responsibility of</w:t>
      </w:r>
      <w:r w:rsidRPr="00EA4B51">
        <w:rPr>
          <w:spacing w:val="-6"/>
          <w:sz w:val="24"/>
          <w:szCs w:val="24"/>
        </w:rPr>
        <w:t xml:space="preserve"> </w:t>
      </w:r>
      <w:r w:rsidRPr="00EA4B51">
        <w:rPr>
          <w:sz w:val="24"/>
          <w:szCs w:val="24"/>
        </w:rPr>
        <w:t>HSC.</w:t>
      </w:r>
    </w:p>
    <w:p w14:paraId="125BB722" w14:textId="77777777" w:rsidR="00A145AA" w:rsidRDefault="00A145AA">
      <w:pPr>
        <w:pStyle w:val="BodyText"/>
      </w:pPr>
    </w:p>
    <w:p w14:paraId="638D3C1C" w14:textId="77777777" w:rsidR="00A145AA" w:rsidRDefault="00FA31DC">
      <w:pPr>
        <w:spacing w:before="1"/>
        <w:ind w:left="112"/>
        <w:rPr>
          <w:b/>
          <w:sz w:val="24"/>
        </w:rPr>
      </w:pPr>
      <w:r>
        <w:rPr>
          <w:b/>
          <w:color w:val="00467E"/>
          <w:sz w:val="24"/>
        </w:rPr>
        <w:t>FUNDS AVAILABLE</w:t>
      </w:r>
    </w:p>
    <w:p w14:paraId="3C47F72E" w14:textId="77777777" w:rsidR="00A145AA" w:rsidRDefault="00A145AA">
      <w:pPr>
        <w:pStyle w:val="BodyText"/>
        <w:spacing w:before="11"/>
        <w:rPr>
          <w:b/>
          <w:sz w:val="23"/>
        </w:rPr>
      </w:pPr>
    </w:p>
    <w:p w14:paraId="2FE286F7" w14:textId="77777777" w:rsidR="00A145AA" w:rsidRDefault="00FA31DC">
      <w:pPr>
        <w:pStyle w:val="BodyText"/>
        <w:ind w:left="111" w:right="499"/>
      </w:pPr>
      <w:r>
        <w:t>This Fellowship will be awarded by the Huntington Society of Canada. The award is $80,000 for one year.</w:t>
      </w:r>
    </w:p>
    <w:p w14:paraId="206070BF" w14:textId="77777777" w:rsidR="00A145AA" w:rsidRDefault="00A145AA">
      <w:pPr>
        <w:pStyle w:val="BodyText"/>
      </w:pPr>
    </w:p>
    <w:p w14:paraId="2ED22003" w14:textId="77777777" w:rsidR="00A145AA" w:rsidRDefault="00FA31DC">
      <w:pPr>
        <w:ind w:left="111"/>
        <w:rPr>
          <w:b/>
          <w:sz w:val="24"/>
        </w:rPr>
      </w:pPr>
      <w:r>
        <w:rPr>
          <w:b/>
          <w:color w:val="00467E"/>
          <w:sz w:val="24"/>
        </w:rPr>
        <w:t>ELIGIBILITY</w:t>
      </w:r>
    </w:p>
    <w:p w14:paraId="4E22D7A6" w14:textId="77777777" w:rsidR="00A145AA" w:rsidRDefault="00A145AA">
      <w:pPr>
        <w:pStyle w:val="BodyText"/>
        <w:rPr>
          <w:b/>
          <w:sz w:val="23"/>
        </w:rPr>
      </w:pPr>
    </w:p>
    <w:p w14:paraId="29B7DCDD" w14:textId="7164EEB1" w:rsidR="00A145AA" w:rsidRPr="00EA4B51" w:rsidRDefault="00FA31DC">
      <w:pPr>
        <w:ind w:left="111" w:right="143"/>
        <w:jc w:val="both"/>
        <w:rPr>
          <w:sz w:val="24"/>
          <w:szCs w:val="24"/>
        </w:rPr>
      </w:pPr>
      <w:r w:rsidRPr="00EA4B51">
        <w:rPr>
          <w:sz w:val="24"/>
          <w:szCs w:val="24"/>
        </w:rPr>
        <w:t>Applicants must have completed a recognized postgraduate training program in Neurology before the start of the proposed post-graduate Fellowship program and be eligible to practice in Canada. Trainees must have successfully completed the Royal College of Physicians examinations in Neurology or must show that they are eligible and have been approved by the Royal College to sit the examinations. The applicant should also be eligible for licensure in Canada.</w:t>
      </w:r>
    </w:p>
    <w:p w14:paraId="0DA0D0CC" w14:textId="77777777" w:rsidR="00A145AA" w:rsidRPr="00EA4B51" w:rsidRDefault="00A145AA">
      <w:pPr>
        <w:pStyle w:val="BodyText"/>
      </w:pPr>
    </w:p>
    <w:p w14:paraId="6D76D2A9" w14:textId="77777777" w:rsidR="00A145AA" w:rsidRPr="00EA4B51" w:rsidRDefault="00FA31DC">
      <w:pPr>
        <w:spacing w:before="1"/>
        <w:ind w:left="112" w:right="145"/>
        <w:jc w:val="both"/>
        <w:rPr>
          <w:sz w:val="24"/>
          <w:szCs w:val="24"/>
        </w:rPr>
      </w:pPr>
      <w:r w:rsidRPr="00EA4B51">
        <w:rPr>
          <w:sz w:val="24"/>
          <w:szCs w:val="24"/>
        </w:rPr>
        <w:t>Canadian citizenship is not a requirement. Completion of appropriate Canadian licensing and specialty examinations and ability to work in Canada after the Fellowship is completed will be taken into consideration.</w:t>
      </w:r>
    </w:p>
    <w:p w14:paraId="027C9236" w14:textId="78EEC50F" w:rsidR="00783C73" w:rsidRDefault="00783C73" w:rsidP="00783C73">
      <w:pPr>
        <w:tabs>
          <w:tab w:val="left" w:pos="6510"/>
        </w:tabs>
        <w:jc w:val="both"/>
        <w:rPr>
          <w:sz w:val="23"/>
        </w:rPr>
      </w:pPr>
      <w:r>
        <w:rPr>
          <w:sz w:val="23"/>
        </w:rPr>
        <w:tab/>
      </w:r>
    </w:p>
    <w:p w14:paraId="1F9D9CBD" w14:textId="0603F8FF" w:rsidR="00A145AA" w:rsidRPr="00783C73" w:rsidRDefault="00783C73" w:rsidP="00783C73">
      <w:pPr>
        <w:tabs>
          <w:tab w:val="left" w:pos="6510"/>
        </w:tabs>
        <w:rPr>
          <w:sz w:val="23"/>
        </w:rPr>
        <w:sectPr w:rsidR="00A145AA" w:rsidRPr="00783C73">
          <w:headerReference w:type="default" r:id="rId8"/>
          <w:footerReference w:type="default" r:id="rId9"/>
          <w:type w:val="continuous"/>
          <w:pgSz w:w="12240" w:h="15840"/>
          <w:pgMar w:top="1400" w:right="1720" w:bottom="920" w:left="320" w:header="410" w:footer="722" w:gutter="0"/>
          <w:pgNumType w:start="1"/>
          <w:cols w:space="720"/>
        </w:sectPr>
      </w:pPr>
      <w:r>
        <w:rPr>
          <w:sz w:val="23"/>
        </w:rPr>
        <w:tab/>
      </w:r>
    </w:p>
    <w:p w14:paraId="0001DBFE" w14:textId="77777777" w:rsidR="00A145AA" w:rsidRDefault="00FA31DC">
      <w:pPr>
        <w:spacing w:before="10"/>
        <w:ind w:left="112"/>
        <w:jc w:val="both"/>
        <w:rPr>
          <w:b/>
          <w:sz w:val="24"/>
        </w:rPr>
      </w:pPr>
      <w:r>
        <w:rPr>
          <w:noProof/>
          <w:lang w:val="en-US" w:eastAsia="en-US" w:bidi="ar-SA"/>
        </w:rPr>
        <w:lastRenderedPageBreak/>
        <w:drawing>
          <wp:anchor distT="0" distB="0" distL="0" distR="0" simplePos="0" relativeHeight="251504640" behindDoc="1" locked="0" layoutInCell="1" allowOverlap="1" wp14:anchorId="16EB01B1" wp14:editId="50AC8E89">
            <wp:simplePos x="0" y="0"/>
            <wp:positionH relativeFrom="page">
              <wp:posOffset>6534952</wp:posOffset>
            </wp:positionH>
            <wp:positionV relativeFrom="page">
              <wp:posOffset>1046930</wp:posOffset>
            </wp:positionV>
            <wp:extent cx="1237447" cy="7941641"/>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1237447" cy="7941641"/>
                    </a:xfrm>
                    <a:prstGeom prst="rect">
                      <a:avLst/>
                    </a:prstGeom>
                  </pic:spPr>
                </pic:pic>
              </a:graphicData>
            </a:graphic>
          </wp:anchor>
        </w:drawing>
      </w:r>
      <w:r>
        <w:rPr>
          <w:b/>
          <w:color w:val="00467E"/>
          <w:sz w:val="24"/>
        </w:rPr>
        <w:t>LOCATION OF TRAINING AND SUPERVISION</w:t>
      </w:r>
    </w:p>
    <w:p w14:paraId="62613F7E" w14:textId="77777777" w:rsidR="00A145AA" w:rsidRDefault="00A145AA">
      <w:pPr>
        <w:pStyle w:val="BodyText"/>
        <w:rPr>
          <w:b/>
        </w:rPr>
      </w:pPr>
    </w:p>
    <w:p w14:paraId="47CDB9A8" w14:textId="2E437DE4" w:rsidR="00A145AA" w:rsidRDefault="009166C9">
      <w:pPr>
        <w:pStyle w:val="BodyText"/>
        <w:ind w:left="112"/>
        <w:jc w:val="both"/>
      </w:pPr>
      <w:r>
        <w:t xml:space="preserve">The following </w:t>
      </w:r>
      <w:r w:rsidR="00FA31DC">
        <w:t>criteria</w:t>
      </w:r>
      <w:r>
        <w:t xml:space="preserve"> will be considered to rate the applications for a f</w:t>
      </w:r>
      <w:r w:rsidRPr="009166C9">
        <w:t>ellowship training program</w:t>
      </w:r>
      <w:r>
        <w:t xml:space="preserve">: </w:t>
      </w:r>
    </w:p>
    <w:p w14:paraId="3A5838E0" w14:textId="77777777" w:rsidR="00A145AA" w:rsidRDefault="00A145AA">
      <w:pPr>
        <w:pStyle w:val="BodyText"/>
      </w:pPr>
    </w:p>
    <w:p w14:paraId="658AB0DB" w14:textId="77777777" w:rsidR="00A145AA" w:rsidRDefault="00FA31DC">
      <w:pPr>
        <w:pStyle w:val="Heading2"/>
        <w:numPr>
          <w:ilvl w:val="1"/>
          <w:numId w:val="2"/>
        </w:numPr>
        <w:tabs>
          <w:tab w:val="left" w:pos="832"/>
        </w:tabs>
      </w:pPr>
      <w:r>
        <w:t>A supervisor who is willing to take responsibility for the Fellow’s</w:t>
      </w:r>
      <w:r>
        <w:rPr>
          <w:spacing w:val="-12"/>
        </w:rPr>
        <w:t xml:space="preserve"> </w:t>
      </w:r>
      <w:r>
        <w:t>training.</w:t>
      </w:r>
    </w:p>
    <w:p w14:paraId="14AFA657" w14:textId="77777777" w:rsidR="00A145AA" w:rsidRDefault="00FA31DC">
      <w:pPr>
        <w:pStyle w:val="ListParagraph"/>
        <w:numPr>
          <w:ilvl w:val="1"/>
          <w:numId w:val="2"/>
        </w:numPr>
        <w:tabs>
          <w:tab w:val="left" w:pos="832"/>
        </w:tabs>
        <w:spacing w:before="24"/>
        <w:rPr>
          <w:b/>
          <w:sz w:val="24"/>
        </w:rPr>
      </w:pPr>
      <w:r>
        <w:rPr>
          <w:b/>
          <w:sz w:val="24"/>
        </w:rPr>
        <w:t>Neurology staff with sufficient expertise and experience in teaching</w:t>
      </w:r>
      <w:r>
        <w:rPr>
          <w:b/>
          <w:spacing w:val="-7"/>
          <w:sz w:val="24"/>
        </w:rPr>
        <w:t xml:space="preserve"> </w:t>
      </w:r>
      <w:r>
        <w:rPr>
          <w:b/>
          <w:sz w:val="24"/>
        </w:rPr>
        <w:t>Fellows.</w:t>
      </w:r>
    </w:p>
    <w:p w14:paraId="318D16D9" w14:textId="77777777" w:rsidR="00A145AA" w:rsidRDefault="00FA31DC">
      <w:pPr>
        <w:pStyle w:val="ListParagraph"/>
        <w:numPr>
          <w:ilvl w:val="1"/>
          <w:numId w:val="2"/>
        </w:numPr>
        <w:tabs>
          <w:tab w:val="left" w:pos="832"/>
        </w:tabs>
        <w:spacing w:before="23" w:line="256" w:lineRule="auto"/>
        <w:ind w:right="147"/>
        <w:rPr>
          <w:b/>
          <w:sz w:val="24"/>
        </w:rPr>
      </w:pPr>
      <w:r>
        <w:rPr>
          <w:b/>
          <w:sz w:val="24"/>
        </w:rPr>
        <w:t>The clinic should have a large HD patient population so that the Fellow can gain the expertise</w:t>
      </w:r>
      <w:r>
        <w:rPr>
          <w:b/>
          <w:spacing w:val="-1"/>
          <w:sz w:val="24"/>
        </w:rPr>
        <w:t xml:space="preserve"> </w:t>
      </w:r>
      <w:r>
        <w:rPr>
          <w:b/>
          <w:sz w:val="24"/>
        </w:rPr>
        <w:t>needed.</w:t>
      </w:r>
    </w:p>
    <w:p w14:paraId="0CB24200" w14:textId="77777777" w:rsidR="00A145AA" w:rsidRDefault="00FA31DC">
      <w:pPr>
        <w:pStyle w:val="ListParagraph"/>
        <w:numPr>
          <w:ilvl w:val="1"/>
          <w:numId w:val="2"/>
        </w:numPr>
        <w:tabs>
          <w:tab w:val="left" w:pos="832"/>
        </w:tabs>
        <w:spacing w:before="5"/>
        <w:rPr>
          <w:b/>
          <w:sz w:val="24"/>
        </w:rPr>
      </w:pPr>
      <w:r>
        <w:rPr>
          <w:b/>
          <w:sz w:val="24"/>
        </w:rPr>
        <w:t>The clinic should have adequate space to host a</w:t>
      </w:r>
      <w:r>
        <w:rPr>
          <w:b/>
          <w:spacing w:val="-5"/>
          <w:sz w:val="24"/>
        </w:rPr>
        <w:t xml:space="preserve"> </w:t>
      </w:r>
      <w:r>
        <w:rPr>
          <w:b/>
          <w:sz w:val="24"/>
        </w:rPr>
        <w:t>Fellow.</w:t>
      </w:r>
    </w:p>
    <w:p w14:paraId="2D9AB233" w14:textId="77777777" w:rsidR="00A145AA" w:rsidRDefault="00FA31DC">
      <w:pPr>
        <w:pStyle w:val="ListParagraph"/>
        <w:numPr>
          <w:ilvl w:val="1"/>
          <w:numId w:val="2"/>
        </w:numPr>
        <w:tabs>
          <w:tab w:val="left" w:pos="832"/>
        </w:tabs>
        <w:spacing w:before="24" w:line="259" w:lineRule="auto"/>
        <w:ind w:right="145"/>
        <w:rPr>
          <w:b/>
          <w:sz w:val="24"/>
        </w:rPr>
      </w:pPr>
      <w:r>
        <w:rPr>
          <w:b/>
          <w:sz w:val="24"/>
        </w:rPr>
        <w:t>The clinic should have sufficient frequency of HD clinics to make the Fellowship a worthwhile</w:t>
      </w:r>
      <w:r>
        <w:rPr>
          <w:b/>
          <w:spacing w:val="-1"/>
          <w:sz w:val="24"/>
        </w:rPr>
        <w:t xml:space="preserve"> </w:t>
      </w:r>
      <w:r>
        <w:rPr>
          <w:b/>
          <w:sz w:val="24"/>
        </w:rPr>
        <w:t>experience.</w:t>
      </w:r>
    </w:p>
    <w:p w14:paraId="49B3E2C6" w14:textId="77777777" w:rsidR="00A145AA" w:rsidRDefault="00FA31DC">
      <w:pPr>
        <w:pStyle w:val="ListParagraph"/>
        <w:numPr>
          <w:ilvl w:val="1"/>
          <w:numId w:val="2"/>
        </w:numPr>
        <w:tabs>
          <w:tab w:val="left" w:pos="832"/>
        </w:tabs>
        <w:spacing w:before="21"/>
        <w:rPr>
          <w:b/>
          <w:sz w:val="24"/>
        </w:rPr>
      </w:pPr>
      <w:r>
        <w:rPr>
          <w:b/>
          <w:sz w:val="24"/>
        </w:rPr>
        <w:t>Clinical research in HD should be part of the clinic’s</w:t>
      </w:r>
      <w:r>
        <w:rPr>
          <w:b/>
          <w:spacing w:val="-9"/>
          <w:sz w:val="24"/>
        </w:rPr>
        <w:t xml:space="preserve"> </w:t>
      </w:r>
      <w:r>
        <w:rPr>
          <w:b/>
          <w:sz w:val="24"/>
        </w:rPr>
        <w:t>activities.</w:t>
      </w:r>
    </w:p>
    <w:p w14:paraId="150FABC3" w14:textId="7CEAA75D" w:rsidR="00A145AA" w:rsidRDefault="00FA31DC">
      <w:pPr>
        <w:spacing w:before="185"/>
        <w:ind w:left="112" w:right="145"/>
        <w:jc w:val="both"/>
        <w:rPr>
          <w:b/>
          <w:sz w:val="24"/>
        </w:rPr>
      </w:pPr>
      <w:r>
        <w:rPr>
          <w:b/>
          <w:sz w:val="24"/>
        </w:rPr>
        <w:t xml:space="preserve">An </w:t>
      </w:r>
      <w:r w:rsidR="00762D00">
        <w:rPr>
          <w:b/>
          <w:sz w:val="24"/>
        </w:rPr>
        <w:t xml:space="preserve">appropriate </w:t>
      </w:r>
      <w:r>
        <w:rPr>
          <w:b/>
          <w:sz w:val="24"/>
        </w:rPr>
        <w:t xml:space="preserve">Supervisor will be an individual who is active in both clinical care of, and clinical research into, HD and providing a strong training environment. </w:t>
      </w:r>
    </w:p>
    <w:p w14:paraId="153D058D" w14:textId="77777777" w:rsidR="00A145AA" w:rsidRDefault="00A145AA">
      <w:pPr>
        <w:pStyle w:val="BodyText"/>
        <w:spacing w:before="1"/>
        <w:rPr>
          <w:b/>
        </w:rPr>
      </w:pPr>
    </w:p>
    <w:p w14:paraId="610A9E0E" w14:textId="77777777" w:rsidR="00A145AA" w:rsidRDefault="00FA31DC">
      <w:pPr>
        <w:ind w:left="112"/>
        <w:jc w:val="both"/>
        <w:rPr>
          <w:b/>
          <w:sz w:val="24"/>
        </w:rPr>
      </w:pPr>
      <w:r>
        <w:rPr>
          <w:b/>
          <w:color w:val="00467E"/>
          <w:sz w:val="24"/>
        </w:rPr>
        <w:t>REVIEW CRITERIA</w:t>
      </w:r>
    </w:p>
    <w:p w14:paraId="6F5E62E3" w14:textId="77777777" w:rsidR="00A145AA" w:rsidRDefault="00A145AA">
      <w:pPr>
        <w:pStyle w:val="BodyText"/>
        <w:spacing w:before="12"/>
        <w:rPr>
          <w:b/>
          <w:sz w:val="23"/>
        </w:rPr>
      </w:pPr>
    </w:p>
    <w:p w14:paraId="13049C92" w14:textId="77777777" w:rsidR="00A145AA" w:rsidRDefault="00FA31DC">
      <w:pPr>
        <w:pStyle w:val="BodyText"/>
        <w:ind w:left="111" w:right="145"/>
        <w:jc w:val="both"/>
        <w:rPr>
          <w:b/>
        </w:rPr>
      </w:pPr>
      <w:r>
        <w:t xml:space="preserve">The foremost consideration in evaluation of the </w:t>
      </w:r>
      <w:r>
        <w:rPr>
          <w:b/>
        </w:rPr>
        <w:t xml:space="preserve">Fellowship </w:t>
      </w:r>
      <w:r>
        <w:t>appli</w:t>
      </w:r>
      <w:r w:rsidR="00EA4B51">
        <w:t xml:space="preserve">cations is clinical excellence; </w:t>
      </w:r>
      <w:r>
        <w:t xml:space="preserve">however there are a variety of specific criteria that may be considered in the review process. Each of the points listed below will be addressed and considered in assigning the overall score, weighting them as appropriate for each application. Note that the application does not need to be strong in all categories to be judged likely to have a major clinical or social impact and thus deserve a high priority score. Clinical training is the largest component of this hands-on program (at least 80 per cent) but could include an element of research. </w:t>
      </w:r>
      <w:r>
        <w:rPr>
          <w:b/>
        </w:rPr>
        <w:t>However, this application will be evaluated solely on the clinical</w:t>
      </w:r>
      <w:r>
        <w:rPr>
          <w:b/>
          <w:spacing w:val="-2"/>
        </w:rPr>
        <w:t xml:space="preserve"> </w:t>
      </w:r>
      <w:r>
        <w:rPr>
          <w:b/>
        </w:rPr>
        <w:t>component.</w:t>
      </w:r>
    </w:p>
    <w:p w14:paraId="32F75B7D" w14:textId="77777777" w:rsidR="00A145AA" w:rsidRDefault="00A145AA">
      <w:pPr>
        <w:pStyle w:val="BodyText"/>
        <w:spacing w:before="1"/>
        <w:rPr>
          <w:b/>
        </w:rPr>
      </w:pPr>
    </w:p>
    <w:p w14:paraId="567DAB11" w14:textId="77777777" w:rsidR="00A145AA" w:rsidRDefault="00FA31DC">
      <w:pPr>
        <w:pStyle w:val="Heading2"/>
        <w:jc w:val="both"/>
      </w:pPr>
      <w:r>
        <w:t>Academic competence of Applicant</w:t>
      </w:r>
    </w:p>
    <w:p w14:paraId="2E189128" w14:textId="77777777" w:rsidR="00A145AA" w:rsidRDefault="00A145AA">
      <w:pPr>
        <w:pStyle w:val="BodyText"/>
        <w:spacing w:before="11"/>
        <w:rPr>
          <w:b/>
          <w:sz w:val="23"/>
        </w:rPr>
      </w:pPr>
    </w:p>
    <w:p w14:paraId="7F85672C" w14:textId="77777777" w:rsidR="00A145AA" w:rsidRDefault="00FA31DC">
      <w:pPr>
        <w:pStyle w:val="ListParagraph"/>
        <w:numPr>
          <w:ilvl w:val="0"/>
          <w:numId w:val="1"/>
        </w:numPr>
        <w:tabs>
          <w:tab w:val="left" w:pos="831"/>
          <w:tab w:val="left" w:pos="832"/>
        </w:tabs>
        <w:rPr>
          <w:sz w:val="24"/>
        </w:rPr>
      </w:pPr>
      <w:r>
        <w:rPr>
          <w:sz w:val="24"/>
        </w:rPr>
        <w:t>Honours/awards</w:t>
      </w:r>
      <w:r>
        <w:rPr>
          <w:spacing w:val="-1"/>
          <w:sz w:val="24"/>
        </w:rPr>
        <w:t xml:space="preserve"> </w:t>
      </w:r>
      <w:r>
        <w:rPr>
          <w:sz w:val="24"/>
        </w:rPr>
        <w:t>achieved</w:t>
      </w:r>
    </w:p>
    <w:p w14:paraId="3BD3F34D" w14:textId="77777777" w:rsidR="00A145AA" w:rsidRDefault="00FA31DC">
      <w:pPr>
        <w:pStyle w:val="ListParagraph"/>
        <w:numPr>
          <w:ilvl w:val="0"/>
          <w:numId w:val="1"/>
        </w:numPr>
        <w:tabs>
          <w:tab w:val="left" w:pos="831"/>
          <w:tab w:val="left" w:pos="832"/>
        </w:tabs>
        <w:spacing w:before="23"/>
        <w:ind w:hanging="361"/>
        <w:rPr>
          <w:sz w:val="24"/>
        </w:rPr>
      </w:pPr>
      <w:r>
        <w:rPr>
          <w:sz w:val="24"/>
        </w:rPr>
        <w:t>Scholastic</w:t>
      </w:r>
      <w:r>
        <w:rPr>
          <w:spacing w:val="-1"/>
          <w:sz w:val="24"/>
        </w:rPr>
        <w:t xml:space="preserve"> </w:t>
      </w:r>
      <w:r>
        <w:rPr>
          <w:sz w:val="24"/>
        </w:rPr>
        <w:t>achievement</w:t>
      </w:r>
    </w:p>
    <w:p w14:paraId="4D29B59A" w14:textId="77777777" w:rsidR="00A145AA" w:rsidRDefault="00FA31DC">
      <w:pPr>
        <w:pStyle w:val="ListParagraph"/>
        <w:numPr>
          <w:ilvl w:val="0"/>
          <w:numId w:val="1"/>
        </w:numPr>
        <w:tabs>
          <w:tab w:val="left" w:pos="831"/>
          <w:tab w:val="left" w:pos="832"/>
        </w:tabs>
        <w:spacing w:before="23"/>
        <w:ind w:hanging="361"/>
        <w:rPr>
          <w:sz w:val="24"/>
        </w:rPr>
      </w:pPr>
      <w:r>
        <w:rPr>
          <w:sz w:val="24"/>
        </w:rPr>
        <w:t>Continuing education workshops, conferences, courses</w:t>
      </w:r>
      <w:r>
        <w:rPr>
          <w:spacing w:val="-1"/>
          <w:sz w:val="24"/>
        </w:rPr>
        <w:t xml:space="preserve"> </w:t>
      </w:r>
      <w:r>
        <w:rPr>
          <w:sz w:val="24"/>
        </w:rPr>
        <w:t>attended</w:t>
      </w:r>
    </w:p>
    <w:p w14:paraId="3772CA71" w14:textId="77777777" w:rsidR="00A145AA" w:rsidRDefault="00FA31DC">
      <w:pPr>
        <w:pStyle w:val="ListParagraph"/>
        <w:numPr>
          <w:ilvl w:val="0"/>
          <w:numId w:val="1"/>
        </w:numPr>
        <w:tabs>
          <w:tab w:val="left" w:pos="831"/>
          <w:tab w:val="left" w:pos="832"/>
        </w:tabs>
        <w:spacing w:before="23"/>
        <w:ind w:hanging="361"/>
        <w:rPr>
          <w:sz w:val="24"/>
        </w:rPr>
      </w:pPr>
      <w:r>
        <w:rPr>
          <w:sz w:val="24"/>
        </w:rPr>
        <w:t>Is the applicant appropriately trained and well suited to enter into this</w:t>
      </w:r>
      <w:r>
        <w:rPr>
          <w:spacing w:val="-13"/>
          <w:sz w:val="24"/>
        </w:rPr>
        <w:t xml:space="preserve"> </w:t>
      </w:r>
      <w:r>
        <w:rPr>
          <w:sz w:val="24"/>
        </w:rPr>
        <w:t>work?</w:t>
      </w:r>
    </w:p>
    <w:p w14:paraId="49CD2EDC" w14:textId="77777777" w:rsidR="00A145AA" w:rsidRDefault="00A145AA">
      <w:pPr>
        <w:rPr>
          <w:sz w:val="24"/>
        </w:rPr>
        <w:sectPr w:rsidR="00A145AA">
          <w:pgSz w:w="12240" w:h="15840"/>
          <w:pgMar w:top="1400" w:right="1720" w:bottom="920" w:left="320" w:header="410" w:footer="722" w:gutter="0"/>
          <w:cols w:space="720"/>
        </w:sectPr>
      </w:pPr>
    </w:p>
    <w:p w14:paraId="5F8B97A5" w14:textId="77777777" w:rsidR="00A145AA" w:rsidRDefault="00FA31DC">
      <w:pPr>
        <w:pStyle w:val="Heading2"/>
        <w:spacing w:before="10"/>
      </w:pPr>
      <w:r>
        <w:rPr>
          <w:noProof/>
          <w:lang w:val="en-US" w:eastAsia="en-US" w:bidi="ar-SA"/>
        </w:rPr>
        <w:lastRenderedPageBreak/>
        <w:drawing>
          <wp:anchor distT="0" distB="0" distL="0" distR="0" simplePos="0" relativeHeight="251505664" behindDoc="1" locked="0" layoutInCell="1" allowOverlap="1" wp14:anchorId="06E4F032" wp14:editId="17DF5A26">
            <wp:simplePos x="0" y="0"/>
            <wp:positionH relativeFrom="page">
              <wp:posOffset>6534952</wp:posOffset>
            </wp:positionH>
            <wp:positionV relativeFrom="page">
              <wp:posOffset>1046930</wp:posOffset>
            </wp:positionV>
            <wp:extent cx="1237447" cy="7941641"/>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1237447" cy="7941641"/>
                    </a:xfrm>
                    <a:prstGeom prst="rect">
                      <a:avLst/>
                    </a:prstGeom>
                  </pic:spPr>
                </pic:pic>
              </a:graphicData>
            </a:graphic>
          </wp:anchor>
        </w:drawing>
      </w:r>
      <w:r>
        <w:t>Quality and relevance of proposed program of study</w:t>
      </w:r>
    </w:p>
    <w:p w14:paraId="09457A19" w14:textId="77777777" w:rsidR="00A145AA" w:rsidRDefault="00A145AA">
      <w:pPr>
        <w:pStyle w:val="BodyText"/>
        <w:spacing w:before="11"/>
        <w:rPr>
          <w:b/>
          <w:sz w:val="23"/>
        </w:rPr>
      </w:pPr>
    </w:p>
    <w:p w14:paraId="4969CCCD" w14:textId="77777777" w:rsidR="00A145AA" w:rsidRDefault="00FA31DC">
      <w:pPr>
        <w:pStyle w:val="ListParagraph"/>
        <w:numPr>
          <w:ilvl w:val="0"/>
          <w:numId w:val="1"/>
        </w:numPr>
        <w:tabs>
          <w:tab w:val="left" w:pos="831"/>
          <w:tab w:val="left" w:pos="832"/>
        </w:tabs>
        <w:spacing w:before="1"/>
        <w:rPr>
          <w:sz w:val="24"/>
        </w:rPr>
      </w:pPr>
      <w:r>
        <w:rPr>
          <w:sz w:val="24"/>
        </w:rPr>
        <w:t>Reputation of host clinic in</w:t>
      </w:r>
      <w:r>
        <w:rPr>
          <w:spacing w:val="-4"/>
          <w:sz w:val="24"/>
        </w:rPr>
        <w:t xml:space="preserve"> </w:t>
      </w:r>
      <w:r>
        <w:rPr>
          <w:sz w:val="24"/>
        </w:rPr>
        <w:t>general</w:t>
      </w:r>
    </w:p>
    <w:p w14:paraId="7AE2A564" w14:textId="77777777" w:rsidR="00A145AA" w:rsidRDefault="00FA31DC">
      <w:pPr>
        <w:pStyle w:val="ListParagraph"/>
        <w:numPr>
          <w:ilvl w:val="0"/>
          <w:numId w:val="1"/>
        </w:numPr>
        <w:tabs>
          <w:tab w:val="left" w:pos="831"/>
          <w:tab w:val="left" w:pos="832"/>
        </w:tabs>
        <w:spacing w:before="23"/>
        <w:rPr>
          <w:sz w:val="24"/>
        </w:rPr>
      </w:pPr>
      <w:r>
        <w:rPr>
          <w:sz w:val="24"/>
        </w:rPr>
        <w:t>Faculty members and/or resource personnel that would contribute to their</w:t>
      </w:r>
      <w:r>
        <w:rPr>
          <w:spacing w:val="-15"/>
          <w:sz w:val="24"/>
        </w:rPr>
        <w:t xml:space="preserve"> </w:t>
      </w:r>
      <w:r>
        <w:rPr>
          <w:sz w:val="24"/>
        </w:rPr>
        <w:t>learning</w:t>
      </w:r>
    </w:p>
    <w:p w14:paraId="63EFF41F" w14:textId="523254A8" w:rsidR="00A145AA" w:rsidRDefault="00D65E43">
      <w:pPr>
        <w:pStyle w:val="ListParagraph"/>
        <w:numPr>
          <w:ilvl w:val="0"/>
          <w:numId w:val="1"/>
        </w:numPr>
        <w:tabs>
          <w:tab w:val="left" w:pos="831"/>
          <w:tab w:val="left" w:pos="832"/>
        </w:tabs>
        <w:spacing w:before="23"/>
        <w:rPr>
          <w:sz w:val="24"/>
        </w:rPr>
      </w:pPr>
      <w:r>
        <w:rPr>
          <w:sz w:val="24"/>
        </w:rPr>
        <w:t xml:space="preserve">Excellence of the proposed training program. </w:t>
      </w:r>
    </w:p>
    <w:p w14:paraId="5ED7B84B" w14:textId="77777777" w:rsidR="00D65E43" w:rsidRDefault="00FA31DC">
      <w:pPr>
        <w:pStyle w:val="ListParagraph"/>
        <w:numPr>
          <w:ilvl w:val="0"/>
          <w:numId w:val="1"/>
        </w:numPr>
        <w:tabs>
          <w:tab w:val="left" w:pos="831"/>
          <w:tab w:val="left" w:pos="832"/>
        </w:tabs>
        <w:spacing w:before="23" w:line="259" w:lineRule="auto"/>
        <w:ind w:right="150"/>
        <w:rPr>
          <w:sz w:val="24"/>
        </w:rPr>
      </w:pPr>
      <w:r>
        <w:rPr>
          <w:sz w:val="24"/>
        </w:rPr>
        <w:t xml:space="preserve">Is the supervisor positioned to build significantly on the existing strengths of the individual clinician? </w:t>
      </w:r>
    </w:p>
    <w:p w14:paraId="077540C7" w14:textId="706E9F07" w:rsidR="00A145AA" w:rsidRDefault="00FA31DC">
      <w:pPr>
        <w:pStyle w:val="ListParagraph"/>
        <w:numPr>
          <w:ilvl w:val="0"/>
          <w:numId w:val="1"/>
        </w:numPr>
        <w:tabs>
          <w:tab w:val="left" w:pos="831"/>
          <w:tab w:val="left" w:pos="832"/>
        </w:tabs>
        <w:spacing w:before="23" w:line="259" w:lineRule="auto"/>
        <w:ind w:right="150"/>
        <w:rPr>
          <w:sz w:val="24"/>
        </w:rPr>
      </w:pPr>
      <w:r>
        <w:rPr>
          <w:sz w:val="24"/>
        </w:rPr>
        <w:t>Does the work stretch the experience and professional knowledge of the</w:t>
      </w:r>
      <w:r>
        <w:rPr>
          <w:spacing w:val="-23"/>
          <w:sz w:val="24"/>
        </w:rPr>
        <w:t xml:space="preserve"> </w:t>
      </w:r>
      <w:r>
        <w:rPr>
          <w:sz w:val="24"/>
        </w:rPr>
        <w:t>applicant?</w:t>
      </w:r>
    </w:p>
    <w:p w14:paraId="0815F4CE" w14:textId="77777777" w:rsidR="00D65E43" w:rsidRDefault="00FA31DC">
      <w:pPr>
        <w:pStyle w:val="ListParagraph"/>
        <w:numPr>
          <w:ilvl w:val="0"/>
          <w:numId w:val="1"/>
        </w:numPr>
        <w:tabs>
          <w:tab w:val="left" w:pos="831"/>
          <w:tab w:val="left" w:pos="832"/>
        </w:tabs>
        <w:spacing w:line="256" w:lineRule="auto"/>
        <w:ind w:right="145"/>
        <w:rPr>
          <w:sz w:val="24"/>
        </w:rPr>
      </w:pPr>
      <w:r>
        <w:rPr>
          <w:sz w:val="24"/>
        </w:rPr>
        <w:t xml:space="preserve">Is the environment in which the work will be done likely to contribute to the applicant’s learning? </w:t>
      </w:r>
    </w:p>
    <w:p w14:paraId="3842BAE8" w14:textId="14C5ECB1" w:rsidR="00A145AA" w:rsidRDefault="00FA31DC">
      <w:pPr>
        <w:pStyle w:val="ListParagraph"/>
        <w:numPr>
          <w:ilvl w:val="0"/>
          <w:numId w:val="1"/>
        </w:numPr>
        <w:tabs>
          <w:tab w:val="left" w:pos="831"/>
          <w:tab w:val="left" w:pos="832"/>
        </w:tabs>
        <w:spacing w:line="256" w:lineRule="auto"/>
        <w:ind w:right="145"/>
        <w:rPr>
          <w:sz w:val="24"/>
        </w:rPr>
      </w:pPr>
      <w:r>
        <w:rPr>
          <w:sz w:val="24"/>
        </w:rPr>
        <w:t>Is there evidence of institutional support of the training</w:t>
      </w:r>
      <w:r>
        <w:rPr>
          <w:spacing w:val="-9"/>
          <w:sz w:val="24"/>
        </w:rPr>
        <w:t xml:space="preserve"> </w:t>
      </w:r>
      <w:r>
        <w:rPr>
          <w:sz w:val="24"/>
        </w:rPr>
        <w:t>program?</w:t>
      </w:r>
    </w:p>
    <w:p w14:paraId="73091AFD" w14:textId="77777777" w:rsidR="00A145AA" w:rsidRDefault="00FA31DC">
      <w:pPr>
        <w:pStyle w:val="Heading2"/>
        <w:spacing w:before="165"/>
      </w:pPr>
      <w:r>
        <w:t>Potential to make a contribution to clinical care of those living with HD upon completion of training</w:t>
      </w:r>
    </w:p>
    <w:p w14:paraId="3F5D4B67" w14:textId="77777777" w:rsidR="00A145AA" w:rsidRDefault="00A145AA">
      <w:pPr>
        <w:pStyle w:val="BodyText"/>
        <w:spacing w:before="1"/>
        <w:rPr>
          <w:b/>
        </w:rPr>
      </w:pPr>
    </w:p>
    <w:p w14:paraId="7922930B" w14:textId="77777777" w:rsidR="00A145AA" w:rsidRDefault="00FA31DC">
      <w:pPr>
        <w:pStyle w:val="ListParagraph"/>
        <w:numPr>
          <w:ilvl w:val="0"/>
          <w:numId w:val="1"/>
        </w:numPr>
        <w:tabs>
          <w:tab w:val="left" w:pos="831"/>
          <w:tab w:val="left" w:pos="832"/>
        </w:tabs>
        <w:rPr>
          <w:sz w:val="24"/>
        </w:rPr>
      </w:pPr>
      <w:r>
        <w:rPr>
          <w:sz w:val="24"/>
        </w:rPr>
        <w:t>Potential to contribute to care for</w:t>
      </w:r>
      <w:r>
        <w:rPr>
          <w:spacing w:val="-5"/>
          <w:sz w:val="24"/>
        </w:rPr>
        <w:t xml:space="preserve"> </w:t>
      </w:r>
      <w:r>
        <w:rPr>
          <w:sz w:val="24"/>
        </w:rPr>
        <w:t>individuals/families.</w:t>
      </w:r>
    </w:p>
    <w:p w14:paraId="3E700B07" w14:textId="77777777" w:rsidR="00A145AA" w:rsidRDefault="00FA31DC">
      <w:pPr>
        <w:pStyle w:val="ListParagraph"/>
        <w:numPr>
          <w:ilvl w:val="0"/>
          <w:numId w:val="1"/>
        </w:numPr>
        <w:tabs>
          <w:tab w:val="left" w:pos="831"/>
          <w:tab w:val="left" w:pos="832"/>
        </w:tabs>
        <w:spacing w:before="23"/>
        <w:ind w:hanging="361"/>
        <w:rPr>
          <w:sz w:val="24"/>
        </w:rPr>
      </w:pPr>
      <w:r>
        <w:rPr>
          <w:sz w:val="24"/>
        </w:rPr>
        <w:t>Potential to add to our knowledge</w:t>
      </w:r>
      <w:r>
        <w:rPr>
          <w:spacing w:val="-7"/>
          <w:sz w:val="24"/>
        </w:rPr>
        <w:t xml:space="preserve"> </w:t>
      </w:r>
      <w:r>
        <w:rPr>
          <w:sz w:val="24"/>
        </w:rPr>
        <w:t>base.</w:t>
      </w:r>
    </w:p>
    <w:p w14:paraId="6B63D319" w14:textId="77777777" w:rsidR="00A145AA" w:rsidRDefault="00FA31DC">
      <w:pPr>
        <w:pStyle w:val="ListParagraph"/>
        <w:numPr>
          <w:ilvl w:val="0"/>
          <w:numId w:val="1"/>
        </w:numPr>
        <w:tabs>
          <w:tab w:val="left" w:pos="831"/>
          <w:tab w:val="left" w:pos="832"/>
        </w:tabs>
        <w:spacing w:before="23" w:line="259" w:lineRule="auto"/>
        <w:ind w:left="831" w:right="147"/>
        <w:rPr>
          <w:sz w:val="24"/>
        </w:rPr>
      </w:pPr>
      <w:r>
        <w:rPr>
          <w:sz w:val="24"/>
        </w:rPr>
        <w:t>Potential for leadership in clinical care of HD in any/all of a) Clinical medicine, b) Teaching or c) Research.</w:t>
      </w:r>
    </w:p>
    <w:p w14:paraId="5A9E13A5" w14:textId="77777777" w:rsidR="00A145AA" w:rsidRDefault="00FA31DC">
      <w:pPr>
        <w:pStyle w:val="Heading2"/>
        <w:spacing w:before="185"/>
        <w:ind w:left="111"/>
      </w:pPr>
      <w:r>
        <w:t>Intention of candidate to remain in Canada upon Completion of Fellowship</w:t>
      </w:r>
    </w:p>
    <w:p w14:paraId="7D6494DA" w14:textId="77777777" w:rsidR="00A145AA" w:rsidRDefault="00A145AA">
      <w:pPr>
        <w:pStyle w:val="BodyText"/>
        <w:spacing w:before="11"/>
        <w:rPr>
          <w:b/>
          <w:sz w:val="23"/>
        </w:rPr>
      </w:pPr>
    </w:p>
    <w:p w14:paraId="16AF6F53" w14:textId="39F6AB07" w:rsidR="00A145AA" w:rsidRDefault="00FA31DC">
      <w:pPr>
        <w:pStyle w:val="ListParagraph"/>
        <w:numPr>
          <w:ilvl w:val="0"/>
          <w:numId w:val="1"/>
        </w:numPr>
        <w:tabs>
          <w:tab w:val="left" w:pos="831"/>
          <w:tab w:val="left" w:pos="832"/>
        </w:tabs>
        <w:spacing w:line="256" w:lineRule="auto"/>
        <w:ind w:right="147"/>
        <w:rPr>
          <w:sz w:val="24"/>
        </w:rPr>
      </w:pPr>
      <w:r>
        <w:rPr>
          <w:sz w:val="24"/>
        </w:rPr>
        <w:t xml:space="preserve">Expressed intention that candidate will return to/continue to </w:t>
      </w:r>
      <w:r w:rsidR="00D65E43">
        <w:rPr>
          <w:sz w:val="24"/>
        </w:rPr>
        <w:t xml:space="preserve">practice </w:t>
      </w:r>
      <w:r>
        <w:rPr>
          <w:sz w:val="24"/>
        </w:rPr>
        <w:t>in Canada following completion of</w:t>
      </w:r>
      <w:r>
        <w:rPr>
          <w:spacing w:val="-3"/>
          <w:sz w:val="24"/>
        </w:rPr>
        <w:t xml:space="preserve"> </w:t>
      </w:r>
      <w:r>
        <w:rPr>
          <w:sz w:val="24"/>
        </w:rPr>
        <w:t>training.</w:t>
      </w:r>
    </w:p>
    <w:p w14:paraId="634E8E01" w14:textId="77777777" w:rsidR="00A145AA" w:rsidRDefault="00FA31DC">
      <w:pPr>
        <w:spacing w:before="167"/>
        <w:ind w:left="111"/>
        <w:rPr>
          <w:b/>
          <w:sz w:val="24"/>
        </w:rPr>
      </w:pPr>
      <w:r>
        <w:rPr>
          <w:b/>
          <w:color w:val="00467E"/>
          <w:sz w:val="24"/>
        </w:rPr>
        <w:t>REQUIREMENTS FOR REPORTING</w:t>
      </w:r>
    </w:p>
    <w:p w14:paraId="57AAA7CF" w14:textId="77777777" w:rsidR="00A145AA" w:rsidRDefault="00A145AA">
      <w:pPr>
        <w:pStyle w:val="BodyText"/>
        <w:rPr>
          <w:b/>
        </w:rPr>
      </w:pPr>
    </w:p>
    <w:p w14:paraId="48F49C2C" w14:textId="77777777" w:rsidR="00A145AA" w:rsidRDefault="00FA31DC">
      <w:pPr>
        <w:pStyle w:val="BodyText"/>
        <w:ind w:left="112"/>
      </w:pPr>
      <w:r>
        <w:t>The successful applicant must comply with the reporting requirements and all other conditions and terms outlined by the Huntington Society of Canada.</w:t>
      </w:r>
    </w:p>
    <w:p w14:paraId="6B181401" w14:textId="77777777" w:rsidR="00A145AA" w:rsidRDefault="00A145AA">
      <w:pPr>
        <w:pStyle w:val="BodyText"/>
        <w:spacing w:before="11"/>
        <w:rPr>
          <w:sz w:val="23"/>
        </w:rPr>
      </w:pPr>
    </w:p>
    <w:p w14:paraId="15C46A45" w14:textId="56BAA26B" w:rsidR="00A145AA" w:rsidRDefault="00FA31DC">
      <w:pPr>
        <w:pStyle w:val="BodyText"/>
        <w:spacing w:before="1"/>
        <w:ind w:left="112"/>
      </w:pPr>
      <w:r>
        <w:t>A final report that outlines the trainee’s progress and success in the Fellowship must be submitted within three months of the completion of the Fellowship</w:t>
      </w:r>
      <w:r w:rsidR="00A13E06">
        <w:t xml:space="preserve"> by the Fellowship supervisor</w:t>
      </w:r>
      <w:r>
        <w:t>.</w:t>
      </w:r>
    </w:p>
    <w:p w14:paraId="2B2D8EF1" w14:textId="77777777" w:rsidR="00A145AA" w:rsidRDefault="00A145AA">
      <w:pPr>
        <w:pStyle w:val="BodyText"/>
        <w:spacing w:before="11"/>
        <w:rPr>
          <w:sz w:val="23"/>
        </w:rPr>
      </w:pPr>
    </w:p>
    <w:p w14:paraId="0DD17E08" w14:textId="77777777" w:rsidR="00A145AA" w:rsidRDefault="00FA31DC">
      <w:pPr>
        <w:ind w:left="112"/>
        <w:rPr>
          <w:b/>
          <w:sz w:val="24"/>
        </w:rPr>
      </w:pPr>
      <w:r>
        <w:rPr>
          <w:b/>
          <w:color w:val="00467E"/>
          <w:sz w:val="24"/>
        </w:rPr>
        <w:t>APPLICATION PROCEDURES</w:t>
      </w:r>
    </w:p>
    <w:p w14:paraId="38DCC183" w14:textId="77777777" w:rsidR="00A145AA" w:rsidRDefault="00A145AA">
      <w:pPr>
        <w:pStyle w:val="BodyText"/>
        <w:rPr>
          <w:b/>
        </w:rPr>
      </w:pPr>
    </w:p>
    <w:p w14:paraId="07F898CF" w14:textId="77777777" w:rsidR="00A145AA" w:rsidRDefault="00FA31DC">
      <w:pPr>
        <w:ind w:left="112"/>
        <w:rPr>
          <w:b/>
          <w:sz w:val="24"/>
        </w:rPr>
      </w:pPr>
      <w:r>
        <w:rPr>
          <w:b/>
          <w:sz w:val="24"/>
        </w:rPr>
        <w:t>Applications for this Fellowship include the following:</w:t>
      </w:r>
    </w:p>
    <w:p w14:paraId="670AE4FC" w14:textId="77777777" w:rsidR="00A145AA" w:rsidRDefault="00A145AA">
      <w:pPr>
        <w:pStyle w:val="BodyText"/>
        <w:spacing w:before="1"/>
        <w:rPr>
          <w:b/>
        </w:rPr>
      </w:pPr>
    </w:p>
    <w:p w14:paraId="27FF82B2" w14:textId="0DC4DF48" w:rsidR="00A145AA" w:rsidRDefault="00FA31DC">
      <w:pPr>
        <w:pStyle w:val="ListParagraph"/>
        <w:numPr>
          <w:ilvl w:val="0"/>
          <w:numId w:val="1"/>
        </w:numPr>
        <w:tabs>
          <w:tab w:val="left" w:pos="832"/>
        </w:tabs>
        <w:spacing w:line="259" w:lineRule="auto"/>
        <w:ind w:right="161"/>
        <w:jc w:val="both"/>
        <w:rPr>
          <w:sz w:val="24"/>
        </w:rPr>
      </w:pPr>
      <w:r>
        <w:rPr>
          <w:sz w:val="24"/>
        </w:rPr>
        <w:t>A statement from the candidate expressing his/her interest in the field of HD, career goals and demonstrating evidence of commitment to HD. This should include the relevance of proposed training to future career (1-2</w:t>
      </w:r>
      <w:r>
        <w:rPr>
          <w:spacing w:val="-10"/>
          <w:sz w:val="24"/>
        </w:rPr>
        <w:t xml:space="preserve"> </w:t>
      </w:r>
      <w:r>
        <w:rPr>
          <w:sz w:val="24"/>
        </w:rPr>
        <w:t>pages)</w:t>
      </w:r>
    </w:p>
    <w:p w14:paraId="1045B6C4" w14:textId="77777777" w:rsidR="00A145AA" w:rsidRDefault="00FA31DC">
      <w:pPr>
        <w:pStyle w:val="ListParagraph"/>
        <w:numPr>
          <w:ilvl w:val="0"/>
          <w:numId w:val="1"/>
        </w:numPr>
        <w:tabs>
          <w:tab w:val="left" w:pos="832"/>
        </w:tabs>
        <w:spacing w:line="259" w:lineRule="auto"/>
        <w:ind w:left="831" w:right="149"/>
        <w:jc w:val="both"/>
        <w:rPr>
          <w:b/>
          <w:sz w:val="24"/>
        </w:rPr>
      </w:pPr>
      <w:r>
        <w:rPr>
          <w:sz w:val="24"/>
        </w:rPr>
        <w:t xml:space="preserve">If applicable, a project summary of fellowship work (maximum 600 words). </w:t>
      </w:r>
      <w:r>
        <w:rPr>
          <w:b/>
          <w:sz w:val="24"/>
        </w:rPr>
        <w:t>(To save space, you do not need to include basic information, such as the description of</w:t>
      </w:r>
      <w:r>
        <w:rPr>
          <w:b/>
          <w:spacing w:val="-13"/>
          <w:sz w:val="24"/>
        </w:rPr>
        <w:t xml:space="preserve"> </w:t>
      </w:r>
      <w:r>
        <w:rPr>
          <w:b/>
          <w:sz w:val="24"/>
        </w:rPr>
        <w:t>HD).</w:t>
      </w:r>
    </w:p>
    <w:p w14:paraId="5D813759" w14:textId="77777777" w:rsidR="00A145AA" w:rsidRDefault="00A145AA">
      <w:pPr>
        <w:spacing w:line="259" w:lineRule="auto"/>
        <w:jc w:val="both"/>
        <w:rPr>
          <w:sz w:val="24"/>
        </w:rPr>
        <w:sectPr w:rsidR="00A145AA">
          <w:pgSz w:w="12240" w:h="15840"/>
          <w:pgMar w:top="1400" w:right="1720" w:bottom="920" w:left="320" w:header="410" w:footer="722" w:gutter="0"/>
          <w:cols w:space="720"/>
        </w:sectPr>
      </w:pPr>
    </w:p>
    <w:p w14:paraId="4135295F" w14:textId="77777777" w:rsidR="00A145AA" w:rsidRDefault="00FA31DC">
      <w:pPr>
        <w:pStyle w:val="ListParagraph"/>
        <w:numPr>
          <w:ilvl w:val="0"/>
          <w:numId w:val="1"/>
        </w:numPr>
        <w:tabs>
          <w:tab w:val="left" w:pos="832"/>
        </w:tabs>
        <w:spacing w:before="10" w:line="259" w:lineRule="auto"/>
        <w:ind w:left="831" w:right="146"/>
        <w:jc w:val="both"/>
        <w:rPr>
          <w:sz w:val="24"/>
        </w:rPr>
      </w:pPr>
      <w:r>
        <w:rPr>
          <w:noProof/>
          <w:lang w:val="en-US" w:eastAsia="en-US" w:bidi="ar-SA"/>
        </w:rPr>
        <w:lastRenderedPageBreak/>
        <w:drawing>
          <wp:anchor distT="0" distB="0" distL="0" distR="0" simplePos="0" relativeHeight="251506688" behindDoc="1" locked="0" layoutInCell="1" allowOverlap="1" wp14:anchorId="6E922F2E" wp14:editId="7928ED92">
            <wp:simplePos x="0" y="0"/>
            <wp:positionH relativeFrom="page">
              <wp:posOffset>6534952</wp:posOffset>
            </wp:positionH>
            <wp:positionV relativeFrom="page">
              <wp:posOffset>1046930</wp:posOffset>
            </wp:positionV>
            <wp:extent cx="1237447" cy="7941641"/>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1237447" cy="7941641"/>
                    </a:xfrm>
                    <a:prstGeom prst="rect">
                      <a:avLst/>
                    </a:prstGeom>
                  </pic:spPr>
                </pic:pic>
              </a:graphicData>
            </a:graphic>
          </wp:anchor>
        </w:drawing>
      </w:r>
      <w:r>
        <w:rPr>
          <w:sz w:val="24"/>
        </w:rPr>
        <w:t xml:space="preserve">Curriculum vitae (CV), including a summary of any postgraduate experience, listing of any honours and awards, listing of any publications where the applicant has participated as a co- author, first author, sole author, etc. (please specify), including the number of papers, number of book chapters, and number of abstracts, and whether these are published or in press. Include a listing of all current and pending funding support; </w:t>
      </w:r>
      <w:r>
        <w:rPr>
          <w:b/>
          <w:sz w:val="24"/>
        </w:rPr>
        <w:t>4 page</w:t>
      </w:r>
      <w:r>
        <w:rPr>
          <w:b/>
          <w:spacing w:val="-12"/>
          <w:sz w:val="24"/>
        </w:rPr>
        <w:t xml:space="preserve"> </w:t>
      </w:r>
      <w:r>
        <w:rPr>
          <w:b/>
          <w:sz w:val="24"/>
        </w:rPr>
        <w:t>maximum</w:t>
      </w:r>
      <w:r>
        <w:rPr>
          <w:sz w:val="24"/>
        </w:rPr>
        <w:t>.</w:t>
      </w:r>
    </w:p>
    <w:p w14:paraId="2F810BC3" w14:textId="408022C3" w:rsidR="00A145AA" w:rsidRDefault="00FA31DC">
      <w:pPr>
        <w:pStyle w:val="ListParagraph"/>
        <w:numPr>
          <w:ilvl w:val="0"/>
          <w:numId w:val="1"/>
        </w:numPr>
        <w:tabs>
          <w:tab w:val="left" w:pos="832"/>
        </w:tabs>
        <w:spacing w:line="259" w:lineRule="auto"/>
        <w:ind w:left="831" w:right="148"/>
        <w:jc w:val="both"/>
        <w:rPr>
          <w:sz w:val="24"/>
        </w:rPr>
      </w:pPr>
      <w:r>
        <w:rPr>
          <w:sz w:val="24"/>
        </w:rPr>
        <w:t xml:space="preserve">Confidential letters of reference from two (2) supervisors with whom the candidate has studied or worked. One of the referees should be the director of the </w:t>
      </w:r>
      <w:r w:rsidR="00A13E06">
        <w:rPr>
          <w:sz w:val="24"/>
        </w:rPr>
        <w:t>neurology training</w:t>
      </w:r>
      <w:r w:rsidR="008D2746">
        <w:rPr>
          <w:sz w:val="24"/>
        </w:rPr>
        <w:t xml:space="preserve"> </w:t>
      </w:r>
      <w:r>
        <w:rPr>
          <w:sz w:val="24"/>
        </w:rPr>
        <w:t>program in which the candidate has taken the majority of his or her</w:t>
      </w:r>
      <w:r>
        <w:rPr>
          <w:spacing w:val="-9"/>
          <w:sz w:val="24"/>
        </w:rPr>
        <w:t xml:space="preserve"> </w:t>
      </w:r>
      <w:r>
        <w:rPr>
          <w:sz w:val="24"/>
        </w:rPr>
        <w:t>training.</w:t>
      </w:r>
    </w:p>
    <w:p w14:paraId="04AD010C" w14:textId="77777777" w:rsidR="00A145AA" w:rsidRDefault="00FA31DC">
      <w:pPr>
        <w:pStyle w:val="BodyText"/>
        <w:spacing w:before="158"/>
        <w:ind w:left="111" w:right="149"/>
        <w:jc w:val="both"/>
      </w:pPr>
      <w:r>
        <w:t>In addition to the foregoing, the applicant should arrange for his or her proposed supervisor to prepare the following information:</w:t>
      </w:r>
    </w:p>
    <w:p w14:paraId="7C0DEE97" w14:textId="77777777" w:rsidR="00A145AA" w:rsidRDefault="00A145AA">
      <w:pPr>
        <w:pStyle w:val="BodyText"/>
        <w:spacing w:before="11"/>
        <w:rPr>
          <w:sz w:val="23"/>
        </w:rPr>
      </w:pPr>
    </w:p>
    <w:p w14:paraId="3D8710C4" w14:textId="77777777" w:rsidR="00A145AA" w:rsidRDefault="00FA31DC">
      <w:pPr>
        <w:pStyle w:val="ListParagraph"/>
        <w:numPr>
          <w:ilvl w:val="0"/>
          <w:numId w:val="1"/>
        </w:numPr>
        <w:tabs>
          <w:tab w:val="left" w:pos="831"/>
          <w:tab w:val="left" w:pos="832"/>
        </w:tabs>
        <w:spacing w:line="259" w:lineRule="auto"/>
        <w:ind w:right="128"/>
        <w:rPr>
          <w:sz w:val="24"/>
        </w:rPr>
      </w:pPr>
      <w:r>
        <w:rPr>
          <w:sz w:val="24"/>
        </w:rPr>
        <w:t>Letter of support from the HD Neurologist who will supervise the training where the applicant proposes to pursue the</w:t>
      </w:r>
      <w:r>
        <w:rPr>
          <w:spacing w:val="-3"/>
          <w:sz w:val="24"/>
        </w:rPr>
        <w:t xml:space="preserve"> </w:t>
      </w:r>
      <w:r>
        <w:rPr>
          <w:sz w:val="24"/>
        </w:rPr>
        <w:t>fellowship.</w:t>
      </w:r>
    </w:p>
    <w:p w14:paraId="019AF710" w14:textId="77777777" w:rsidR="00A145AA" w:rsidRDefault="00FA31DC">
      <w:pPr>
        <w:pStyle w:val="ListParagraph"/>
        <w:numPr>
          <w:ilvl w:val="0"/>
          <w:numId w:val="1"/>
        </w:numPr>
        <w:tabs>
          <w:tab w:val="left" w:pos="831"/>
          <w:tab w:val="left" w:pos="832"/>
        </w:tabs>
        <w:spacing w:line="259" w:lineRule="auto"/>
        <w:ind w:left="831" w:right="262"/>
        <w:rPr>
          <w:sz w:val="24"/>
        </w:rPr>
      </w:pPr>
      <w:r>
        <w:rPr>
          <w:sz w:val="24"/>
        </w:rPr>
        <w:t xml:space="preserve">The summary of the Training environment which outlines the proposed training program, including details of time allocation and publications of supervisor and supervisory experience. A Detailed description of the program should be included from </w:t>
      </w:r>
      <w:r w:rsidR="00EA4B51">
        <w:rPr>
          <w:sz w:val="24"/>
        </w:rPr>
        <w:t xml:space="preserve">the prospective </w:t>
      </w:r>
      <w:r>
        <w:rPr>
          <w:sz w:val="24"/>
        </w:rPr>
        <w:t>supervisor describing the training environment and   the   collaborative milieu, including the clinical responsibilities to be assumed, the teaching to be provided and the research or other duties to be undertaken, as well as the proportion of time to be spent in each of these activities to account for 100 per cent of the training time of the Fellowship</w:t>
      </w:r>
      <w:r>
        <w:rPr>
          <w:spacing w:val="1"/>
          <w:sz w:val="24"/>
        </w:rPr>
        <w:t xml:space="preserve"> </w:t>
      </w:r>
      <w:r>
        <w:rPr>
          <w:sz w:val="24"/>
        </w:rPr>
        <w:t>period.</w:t>
      </w:r>
    </w:p>
    <w:p w14:paraId="3104DBB5" w14:textId="77777777" w:rsidR="00A145AA" w:rsidRDefault="00FA31DC">
      <w:pPr>
        <w:pStyle w:val="BodyText"/>
        <w:spacing w:before="162"/>
        <w:ind w:left="112" w:right="140"/>
        <w:jc w:val="both"/>
      </w:pPr>
      <w:r>
        <w:t>An application in violation of these guidelines will be subject to disqualification at the discretion of the Advisory Council</w:t>
      </w:r>
      <w:r>
        <w:rPr>
          <w:spacing w:val="-4"/>
        </w:rPr>
        <w:t xml:space="preserve"> </w:t>
      </w:r>
      <w:r>
        <w:t>Chair.</w:t>
      </w:r>
    </w:p>
    <w:p w14:paraId="226D7FC1" w14:textId="77777777" w:rsidR="00A145AA" w:rsidRDefault="00A145AA">
      <w:pPr>
        <w:pStyle w:val="BodyText"/>
        <w:spacing w:before="12"/>
        <w:rPr>
          <w:sz w:val="23"/>
        </w:rPr>
      </w:pPr>
    </w:p>
    <w:p w14:paraId="5DCADBA7" w14:textId="77777777" w:rsidR="00A145AA" w:rsidRDefault="00FA31DC">
      <w:pPr>
        <w:ind w:left="111"/>
        <w:jc w:val="both"/>
        <w:rPr>
          <w:b/>
          <w:sz w:val="24"/>
        </w:rPr>
      </w:pPr>
      <w:r>
        <w:rPr>
          <w:b/>
          <w:color w:val="00467E"/>
          <w:sz w:val="24"/>
        </w:rPr>
        <w:t>APPLICATION PROCESS</w:t>
      </w:r>
    </w:p>
    <w:p w14:paraId="4A597144" w14:textId="77777777" w:rsidR="00A145AA" w:rsidRDefault="00A145AA">
      <w:pPr>
        <w:pStyle w:val="BodyText"/>
        <w:spacing w:before="11"/>
        <w:rPr>
          <w:b/>
          <w:sz w:val="23"/>
        </w:rPr>
      </w:pPr>
    </w:p>
    <w:p w14:paraId="645B2CE5" w14:textId="77777777" w:rsidR="00A145AA" w:rsidRDefault="00FA31DC">
      <w:pPr>
        <w:pStyle w:val="BodyText"/>
        <w:spacing w:before="1"/>
        <w:ind w:left="112"/>
        <w:jc w:val="both"/>
      </w:pPr>
      <w:r>
        <w:t>Send applications to:</w:t>
      </w:r>
    </w:p>
    <w:p w14:paraId="18D63C50" w14:textId="77777777" w:rsidR="00A145AA" w:rsidRDefault="00A145AA">
      <w:pPr>
        <w:pStyle w:val="BodyText"/>
        <w:spacing w:before="1"/>
      </w:pPr>
    </w:p>
    <w:p w14:paraId="6F709ABA" w14:textId="452900B4" w:rsidR="00A145AA" w:rsidRPr="00BF6FB0" w:rsidRDefault="00BF6FB0" w:rsidP="00BF6FB0">
      <w:pPr>
        <w:ind w:left="112" w:right="1133"/>
        <w:rPr>
          <w:iCs/>
          <w:sz w:val="24"/>
        </w:rPr>
      </w:pPr>
      <w:r>
        <w:rPr>
          <w:iCs/>
          <w:sz w:val="24"/>
        </w:rPr>
        <w:t>Alexander Maxan, Director of Research &amp; Strategic Partnerships</w:t>
      </w:r>
      <w:r>
        <w:rPr>
          <w:iCs/>
          <w:sz w:val="24"/>
        </w:rPr>
        <w:br/>
        <w:t>email: research@huntingtonsociety.ca</w:t>
      </w:r>
    </w:p>
    <w:sectPr w:rsidR="00A145AA" w:rsidRPr="00BF6FB0">
      <w:pgSz w:w="12240" w:h="15840"/>
      <w:pgMar w:top="1400" w:right="1720" w:bottom="920" w:left="320" w:header="41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13E1" w14:textId="77777777" w:rsidR="00806B5E" w:rsidRDefault="00806B5E">
      <w:r>
        <w:separator/>
      </w:r>
    </w:p>
  </w:endnote>
  <w:endnote w:type="continuationSeparator" w:id="0">
    <w:p w14:paraId="79F1224C" w14:textId="77777777" w:rsidR="00806B5E" w:rsidRDefault="0080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35DE" w14:textId="77777777" w:rsidR="00A145AA" w:rsidRDefault="00BC6E90">
    <w:pPr>
      <w:pStyle w:val="BodyText"/>
      <w:spacing w:line="14" w:lineRule="auto"/>
      <w:rPr>
        <w:sz w:val="20"/>
      </w:rPr>
    </w:pPr>
    <w:r>
      <w:rPr>
        <w:noProof/>
        <w:lang w:val="en-US" w:eastAsia="en-US" w:bidi="ar-SA"/>
      </w:rPr>
      <mc:AlternateContent>
        <mc:Choice Requires="wps">
          <w:drawing>
            <wp:anchor distT="0" distB="0" distL="114300" distR="114300" simplePos="0" relativeHeight="251658240" behindDoc="1" locked="0" layoutInCell="1" allowOverlap="1" wp14:anchorId="33894EED" wp14:editId="35A59B49">
              <wp:simplePos x="0" y="0"/>
              <wp:positionH relativeFrom="page">
                <wp:posOffset>5886450</wp:posOffset>
              </wp:positionH>
              <wp:positionV relativeFrom="page">
                <wp:posOffset>9460230</wp:posOffset>
              </wp:positionV>
              <wp:extent cx="7112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31A69" w14:textId="53B32E0B" w:rsidR="00A145AA" w:rsidRDefault="00FA31DC">
                          <w:pPr>
                            <w:spacing w:line="264" w:lineRule="exact"/>
                            <w:ind w:left="20"/>
                            <w:rPr>
                              <w:b/>
                              <w:sz w:val="24"/>
                            </w:rPr>
                          </w:pPr>
                          <w:r>
                            <w:rPr>
                              <w:sz w:val="24"/>
                            </w:rPr>
                            <w:t xml:space="preserve">Page </w:t>
                          </w:r>
                          <w:r>
                            <w:fldChar w:fldCharType="begin"/>
                          </w:r>
                          <w:r>
                            <w:rPr>
                              <w:b/>
                              <w:sz w:val="24"/>
                            </w:rPr>
                            <w:instrText xml:space="preserve"> PAGE </w:instrText>
                          </w:r>
                          <w:r>
                            <w:fldChar w:fldCharType="separate"/>
                          </w:r>
                          <w:r w:rsidR="00F95F2C">
                            <w:rPr>
                              <w:b/>
                              <w:noProof/>
                              <w:sz w:val="24"/>
                            </w:rPr>
                            <w:t>1</w:t>
                          </w:r>
                          <w:r>
                            <w:fldChar w:fldCharType="end"/>
                          </w:r>
                          <w:r>
                            <w:rPr>
                              <w:b/>
                              <w:sz w:val="24"/>
                            </w:rPr>
                            <w:t xml:space="preserve"> </w:t>
                          </w:r>
                          <w:r>
                            <w:rPr>
                              <w:sz w:val="24"/>
                            </w:rPr>
                            <w:t xml:space="preserve">of </w:t>
                          </w:r>
                          <w:r>
                            <w:rPr>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94EED" id="_x0000_t202" coordsize="21600,21600" o:spt="202" path="m,l,21600r21600,l21600,xe">
              <v:stroke joinstyle="miter"/>
              <v:path gradientshapeok="t" o:connecttype="rect"/>
            </v:shapetype>
            <v:shape id="Text Box 1" o:spid="_x0000_s1026" type="#_x0000_t202" style="position:absolute;margin-left:463.5pt;margin-top:744.9pt;width:5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" filled="f" stroked="f">
              <v:textbox inset="0,0,0,0">
                <w:txbxContent>
                  <w:p w14:paraId="2D431A69" w14:textId="53B32E0B" w:rsidR="00A145AA" w:rsidRDefault="00FA31DC">
                    <w:pPr>
                      <w:spacing w:line="264" w:lineRule="exact"/>
                      <w:ind w:left="20"/>
                      <w:rPr>
                        <w:b/>
                        <w:sz w:val="24"/>
                      </w:rPr>
                    </w:pPr>
                    <w:r>
                      <w:rPr>
                        <w:sz w:val="24"/>
                      </w:rPr>
                      <w:t xml:space="preserve">Page </w:t>
                    </w:r>
                    <w:r>
                      <w:fldChar w:fldCharType="begin"/>
                    </w:r>
                    <w:r>
                      <w:rPr>
                        <w:b/>
                        <w:sz w:val="24"/>
                      </w:rPr>
                      <w:instrText xml:space="preserve"> PAGE </w:instrText>
                    </w:r>
                    <w:r>
                      <w:fldChar w:fldCharType="separate"/>
                    </w:r>
                    <w:r w:rsidR="00F95F2C">
                      <w:rPr>
                        <w:b/>
                        <w:noProof/>
                        <w:sz w:val="24"/>
                      </w:rPr>
                      <w:t>1</w:t>
                    </w:r>
                    <w:r>
                      <w:fldChar w:fldCharType="end"/>
                    </w:r>
                    <w:r>
                      <w:rPr>
                        <w:b/>
                        <w:sz w:val="24"/>
                      </w:rPr>
                      <w:t xml:space="preserve"> </w:t>
                    </w:r>
                    <w:r>
                      <w:rPr>
                        <w:sz w:val="24"/>
                      </w:rPr>
                      <w:t xml:space="preserve">of </w:t>
                    </w:r>
                    <w:r>
                      <w:rPr>
                        <w:b/>
                        <w:sz w:val="2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7352" w14:textId="77777777" w:rsidR="00806B5E" w:rsidRDefault="00806B5E">
      <w:r>
        <w:separator/>
      </w:r>
    </w:p>
  </w:footnote>
  <w:footnote w:type="continuationSeparator" w:id="0">
    <w:p w14:paraId="4EA6F743" w14:textId="77777777" w:rsidR="00806B5E" w:rsidRDefault="0080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AB0C" w14:textId="77777777" w:rsidR="00A145AA" w:rsidRDefault="00FA31DC">
    <w:pPr>
      <w:pStyle w:val="BodyText"/>
      <w:spacing w:line="14" w:lineRule="auto"/>
      <w:rPr>
        <w:sz w:val="20"/>
      </w:rPr>
    </w:pPr>
    <w:r>
      <w:rPr>
        <w:noProof/>
        <w:lang w:val="en-US" w:eastAsia="en-US" w:bidi="ar-SA"/>
      </w:rPr>
      <w:drawing>
        <wp:anchor distT="0" distB="0" distL="0" distR="0" simplePos="0" relativeHeight="251657216" behindDoc="1" locked="0" layoutInCell="1" allowOverlap="1" wp14:anchorId="29FB8DC8" wp14:editId="327AFEAF">
          <wp:simplePos x="0" y="0"/>
          <wp:positionH relativeFrom="page">
            <wp:posOffset>4600955</wp:posOffset>
          </wp:positionH>
          <wp:positionV relativeFrom="page">
            <wp:posOffset>260400</wp:posOffset>
          </wp:positionV>
          <wp:extent cx="2779775" cy="6331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79775" cy="6331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2F3D"/>
    <w:multiLevelType w:val="hybridMultilevel"/>
    <w:tmpl w:val="DA70ADBA"/>
    <w:lvl w:ilvl="0" w:tplc="50263F24">
      <w:numFmt w:val="bullet"/>
      <w:lvlText w:val=""/>
      <w:lvlJc w:val="left"/>
      <w:pPr>
        <w:ind w:left="832" w:hanging="360"/>
      </w:pPr>
      <w:rPr>
        <w:rFonts w:ascii="Symbol" w:eastAsia="Symbol" w:hAnsi="Symbol" w:cs="Symbol" w:hint="default"/>
        <w:w w:val="100"/>
        <w:sz w:val="24"/>
        <w:szCs w:val="24"/>
        <w:lang w:val="en-CA" w:eastAsia="en-CA" w:bidi="en-CA"/>
      </w:rPr>
    </w:lvl>
    <w:lvl w:ilvl="1" w:tplc="92A6526E">
      <w:numFmt w:val="bullet"/>
      <w:lvlText w:val="•"/>
      <w:lvlJc w:val="left"/>
      <w:pPr>
        <w:ind w:left="4760" w:hanging="360"/>
      </w:pPr>
      <w:rPr>
        <w:rFonts w:hint="default"/>
        <w:lang w:val="en-CA" w:eastAsia="en-CA" w:bidi="en-CA"/>
      </w:rPr>
    </w:lvl>
    <w:lvl w:ilvl="2" w:tplc="AC60566A">
      <w:numFmt w:val="bullet"/>
      <w:lvlText w:val="•"/>
      <w:lvlJc w:val="left"/>
      <w:pPr>
        <w:ind w:left="5364" w:hanging="360"/>
      </w:pPr>
      <w:rPr>
        <w:rFonts w:hint="default"/>
        <w:lang w:val="en-CA" w:eastAsia="en-CA" w:bidi="en-CA"/>
      </w:rPr>
    </w:lvl>
    <w:lvl w:ilvl="3" w:tplc="838ADE38">
      <w:numFmt w:val="bullet"/>
      <w:lvlText w:val="•"/>
      <w:lvlJc w:val="left"/>
      <w:pPr>
        <w:ind w:left="5968" w:hanging="360"/>
      </w:pPr>
      <w:rPr>
        <w:rFonts w:hint="default"/>
        <w:lang w:val="en-CA" w:eastAsia="en-CA" w:bidi="en-CA"/>
      </w:rPr>
    </w:lvl>
    <w:lvl w:ilvl="4" w:tplc="8854821A">
      <w:numFmt w:val="bullet"/>
      <w:lvlText w:val="•"/>
      <w:lvlJc w:val="left"/>
      <w:pPr>
        <w:ind w:left="6573" w:hanging="360"/>
      </w:pPr>
      <w:rPr>
        <w:rFonts w:hint="default"/>
        <w:lang w:val="en-CA" w:eastAsia="en-CA" w:bidi="en-CA"/>
      </w:rPr>
    </w:lvl>
    <w:lvl w:ilvl="5" w:tplc="C7A0F7E2">
      <w:numFmt w:val="bullet"/>
      <w:lvlText w:val="•"/>
      <w:lvlJc w:val="left"/>
      <w:pPr>
        <w:ind w:left="7177" w:hanging="360"/>
      </w:pPr>
      <w:rPr>
        <w:rFonts w:hint="default"/>
        <w:lang w:val="en-CA" w:eastAsia="en-CA" w:bidi="en-CA"/>
      </w:rPr>
    </w:lvl>
    <w:lvl w:ilvl="6" w:tplc="3E70C83C">
      <w:numFmt w:val="bullet"/>
      <w:lvlText w:val="•"/>
      <w:lvlJc w:val="left"/>
      <w:pPr>
        <w:ind w:left="7782" w:hanging="360"/>
      </w:pPr>
      <w:rPr>
        <w:rFonts w:hint="default"/>
        <w:lang w:val="en-CA" w:eastAsia="en-CA" w:bidi="en-CA"/>
      </w:rPr>
    </w:lvl>
    <w:lvl w:ilvl="7" w:tplc="6218950A">
      <w:numFmt w:val="bullet"/>
      <w:lvlText w:val="•"/>
      <w:lvlJc w:val="left"/>
      <w:pPr>
        <w:ind w:left="8386" w:hanging="360"/>
      </w:pPr>
      <w:rPr>
        <w:rFonts w:hint="default"/>
        <w:lang w:val="en-CA" w:eastAsia="en-CA" w:bidi="en-CA"/>
      </w:rPr>
    </w:lvl>
    <w:lvl w:ilvl="8" w:tplc="3C1EA36A">
      <w:numFmt w:val="bullet"/>
      <w:lvlText w:val="•"/>
      <w:lvlJc w:val="left"/>
      <w:pPr>
        <w:ind w:left="8991" w:hanging="360"/>
      </w:pPr>
      <w:rPr>
        <w:rFonts w:hint="default"/>
        <w:lang w:val="en-CA" w:eastAsia="en-CA" w:bidi="en-CA"/>
      </w:rPr>
    </w:lvl>
  </w:abstractNum>
  <w:abstractNum w:abstractNumId="1" w15:restartNumberingAfterBreak="0">
    <w:nsid w:val="60486DF6"/>
    <w:multiLevelType w:val="hybridMultilevel"/>
    <w:tmpl w:val="6CC8D568"/>
    <w:lvl w:ilvl="0" w:tplc="7CE6F33E">
      <w:numFmt w:val="bullet"/>
      <w:lvlText w:val="•"/>
      <w:lvlJc w:val="left"/>
      <w:pPr>
        <w:ind w:left="287" w:hanging="176"/>
      </w:pPr>
      <w:rPr>
        <w:rFonts w:ascii="Calibri" w:eastAsia="Calibri" w:hAnsi="Calibri" w:cs="Calibri" w:hint="default"/>
        <w:w w:val="100"/>
        <w:sz w:val="24"/>
        <w:szCs w:val="24"/>
        <w:lang w:val="en-CA" w:eastAsia="en-CA" w:bidi="en-CA"/>
      </w:rPr>
    </w:lvl>
    <w:lvl w:ilvl="1" w:tplc="51963FF4">
      <w:start w:val="1"/>
      <w:numFmt w:val="decimal"/>
      <w:lvlText w:val="%2."/>
      <w:lvlJc w:val="left"/>
      <w:pPr>
        <w:ind w:left="832" w:hanging="360"/>
        <w:jc w:val="left"/>
      </w:pPr>
      <w:rPr>
        <w:rFonts w:ascii="Calibri" w:eastAsia="Calibri" w:hAnsi="Calibri" w:cs="Calibri" w:hint="default"/>
        <w:b/>
        <w:bCs/>
        <w:spacing w:val="-3"/>
        <w:w w:val="100"/>
        <w:sz w:val="24"/>
        <w:szCs w:val="24"/>
        <w:lang w:val="en-CA" w:eastAsia="en-CA" w:bidi="en-CA"/>
      </w:rPr>
    </w:lvl>
    <w:lvl w:ilvl="2" w:tplc="C5A25F1E">
      <w:numFmt w:val="bullet"/>
      <w:lvlText w:val="•"/>
      <w:lvlJc w:val="left"/>
      <w:pPr>
        <w:ind w:left="1880" w:hanging="360"/>
      </w:pPr>
      <w:rPr>
        <w:rFonts w:hint="default"/>
        <w:lang w:val="en-CA" w:eastAsia="en-CA" w:bidi="en-CA"/>
      </w:rPr>
    </w:lvl>
    <w:lvl w:ilvl="3" w:tplc="66B2396A">
      <w:numFmt w:val="bullet"/>
      <w:lvlText w:val="•"/>
      <w:lvlJc w:val="left"/>
      <w:pPr>
        <w:ind w:left="2920" w:hanging="360"/>
      </w:pPr>
      <w:rPr>
        <w:rFonts w:hint="default"/>
        <w:lang w:val="en-CA" w:eastAsia="en-CA" w:bidi="en-CA"/>
      </w:rPr>
    </w:lvl>
    <w:lvl w:ilvl="4" w:tplc="206E62E2">
      <w:numFmt w:val="bullet"/>
      <w:lvlText w:val="•"/>
      <w:lvlJc w:val="left"/>
      <w:pPr>
        <w:ind w:left="3960" w:hanging="360"/>
      </w:pPr>
      <w:rPr>
        <w:rFonts w:hint="default"/>
        <w:lang w:val="en-CA" w:eastAsia="en-CA" w:bidi="en-CA"/>
      </w:rPr>
    </w:lvl>
    <w:lvl w:ilvl="5" w:tplc="014AF100">
      <w:numFmt w:val="bullet"/>
      <w:lvlText w:val="•"/>
      <w:lvlJc w:val="left"/>
      <w:pPr>
        <w:ind w:left="5000" w:hanging="360"/>
      </w:pPr>
      <w:rPr>
        <w:rFonts w:hint="default"/>
        <w:lang w:val="en-CA" w:eastAsia="en-CA" w:bidi="en-CA"/>
      </w:rPr>
    </w:lvl>
    <w:lvl w:ilvl="6" w:tplc="572A67E6">
      <w:numFmt w:val="bullet"/>
      <w:lvlText w:val="•"/>
      <w:lvlJc w:val="left"/>
      <w:pPr>
        <w:ind w:left="6040" w:hanging="360"/>
      </w:pPr>
      <w:rPr>
        <w:rFonts w:hint="default"/>
        <w:lang w:val="en-CA" w:eastAsia="en-CA" w:bidi="en-CA"/>
      </w:rPr>
    </w:lvl>
    <w:lvl w:ilvl="7" w:tplc="4094CF4A">
      <w:numFmt w:val="bullet"/>
      <w:lvlText w:val="•"/>
      <w:lvlJc w:val="left"/>
      <w:pPr>
        <w:ind w:left="7080" w:hanging="360"/>
      </w:pPr>
      <w:rPr>
        <w:rFonts w:hint="default"/>
        <w:lang w:val="en-CA" w:eastAsia="en-CA" w:bidi="en-CA"/>
      </w:rPr>
    </w:lvl>
    <w:lvl w:ilvl="8" w:tplc="C6F0762C">
      <w:numFmt w:val="bullet"/>
      <w:lvlText w:val="•"/>
      <w:lvlJc w:val="left"/>
      <w:pPr>
        <w:ind w:left="8120" w:hanging="360"/>
      </w:pPr>
      <w:rPr>
        <w:rFonts w:hint="default"/>
        <w:lang w:val="en-CA" w:eastAsia="en-CA" w:bidi="en-CA"/>
      </w:rPr>
    </w:lvl>
  </w:abstractNum>
  <w:num w:numId="1" w16cid:durableId="898370268">
    <w:abstractNumId w:val="0"/>
  </w:num>
  <w:num w:numId="2" w16cid:durableId="1475028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AA"/>
    <w:rsid w:val="000110B9"/>
    <w:rsid w:val="002945B4"/>
    <w:rsid w:val="00516023"/>
    <w:rsid w:val="00525CC5"/>
    <w:rsid w:val="005D3FD6"/>
    <w:rsid w:val="00740516"/>
    <w:rsid w:val="00762D00"/>
    <w:rsid w:val="00783C73"/>
    <w:rsid w:val="00783DC5"/>
    <w:rsid w:val="00806B5E"/>
    <w:rsid w:val="008D2746"/>
    <w:rsid w:val="009166C9"/>
    <w:rsid w:val="009F73A6"/>
    <w:rsid w:val="00A13E06"/>
    <w:rsid w:val="00A145AA"/>
    <w:rsid w:val="00B90CF5"/>
    <w:rsid w:val="00BC6E90"/>
    <w:rsid w:val="00BF6FB0"/>
    <w:rsid w:val="00CF7170"/>
    <w:rsid w:val="00D27C83"/>
    <w:rsid w:val="00D65E43"/>
    <w:rsid w:val="00E163B9"/>
    <w:rsid w:val="00EA4B51"/>
    <w:rsid w:val="00F031FE"/>
    <w:rsid w:val="00F95F2C"/>
    <w:rsid w:val="00FA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BE4F9"/>
  <w15:docId w15:val="{2296E720-FA7F-4304-8596-9A207F2B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line="336" w:lineRule="exact"/>
      <w:ind w:left="1116" w:right="1133"/>
      <w:jc w:val="center"/>
      <w:outlineLvl w:val="0"/>
    </w:pPr>
    <w:rPr>
      <w:b/>
      <w:bCs/>
      <w:sz w:val="28"/>
      <w:szCs w:val="28"/>
    </w:rPr>
  </w:style>
  <w:style w:type="paragraph" w:styleId="Heading2">
    <w:name w:val="heading 2"/>
    <w:basedOn w:val="Normal"/>
    <w:uiPriority w:val="1"/>
    <w:qFormat/>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16023"/>
    <w:rPr>
      <w:sz w:val="16"/>
      <w:szCs w:val="16"/>
    </w:rPr>
  </w:style>
  <w:style w:type="paragraph" w:styleId="CommentText">
    <w:name w:val="annotation text"/>
    <w:basedOn w:val="Normal"/>
    <w:link w:val="CommentTextChar"/>
    <w:uiPriority w:val="99"/>
    <w:semiHidden/>
    <w:unhideWhenUsed/>
    <w:rsid w:val="00516023"/>
    <w:rPr>
      <w:sz w:val="20"/>
      <w:szCs w:val="20"/>
    </w:rPr>
  </w:style>
  <w:style w:type="character" w:customStyle="1" w:styleId="CommentTextChar">
    <w:name w:val="Comment Text Char"/>
    <w:basedOn w:val="DefaultParagraphFont"/>
    <w:link w:val="CommentText"/>
    <w:uiPriority w:val="99"/>
    <w:semiHidden/>
    <w:rsid w:val="00516023"/>
    <w:rPr>
      <w:rFonts w:ascii="Calibri" w:eastAsia="Calibri" w:hAnsi="Calibri" w:cs="Calibri"/>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516023"/>
    <w:rPr>
      <w:b/>
      <w:bCs/>
    </w:rPr>
  </w:style>
  <w:style w:type="character" w:customStyle="1" w:styleId="CommentSubjectChar">
    <w:name w:val="Comment Subject Char"/>
    <w:basedOn w:val="CommentTextChar"/>
    <w:link w:val="CommentSubject"/>
    <w:uiPriority w:val="99"/>
    <w:semiHidden/>
    <w:rsid w:val="00516023"/>
    <w:rPr>
      <w:rFonts w:ascii="Calibri" w:eastAsia="Calibri" w:hAnsi="Calibri" w:cs="Calibri"/>
      <w:b/>
      <w:bCs/>
      <w:sz w:val="20"/>
      <w:szCs w:val="20"/>
      <w:lang w:val="en-CA" w:eastAsia="en-CA" w:bidi="en-CA"/>
    </w:rPr>
  </w:style>
  <w:style w:type="paragraph" w:styleId="BalloonText">
    <w:name w:val="Balloon Text"/>
    <w:basedOn w:val="Normal"/>
    <w:link w:val="BalloonTextChar"/>
    <w:uiPriority w:val="99"/>
    <w:semiHidden/>
    <w:unhideWhenUsed/>
    <w:rsid w:val="00F03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FE"/>
    <w:rPr>
      <w:rFonts w:ascii="Segoe UI" w:eastAsia="Calibri" w:hAnsi="Segoe UI" w:cs="Segoe UI"/>
      <w:sz w:val="18"/>
      <w:szCs w:val="18"/>
      <w:lang w:val="en-CA" w:eastAsia="en-CA" w:bidi="en-CA"/>
    </w:rPr>
  </w:style>
  <w:style w:type="character" w:styleId="Hyperlink">
    <w:name w:val="Hyperlink"/>
    <w:basedOn w:val="DefaultParagraphFont"/>
    <w:uiPriority w:val="99"/>
    <w:unhideWhenUsed/>
    <w:rsid w:val="00BF6FB0"/>
    <w:rPr>
      <w:color w:val="0000FF" w:themeColor="hyperlink"/>
      <w:u w:val="single"/>
    </w:rPr>
  </w:style>
  <w:style w:type="character" w:styleId="UnresolvedMention">
    <w:name w:val="Unresolved Mention"/>
    <w:basedOn w:val="DefaultParagraphFont"/>
    <w:uiPriority w:val="99"/>
    <w:semiHidden/>
    <w:unhideWhenUsed/>
    <w:rsid w:val="00BF6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Alexander Maxan</cp:lastModifiedBy>
  <cp:revision>2</cp:revision>
  <dcterms:created xsi:type="dcterms:W3CDTF">2023-10-23T13:00:00Z</dcterms:created>
  <dcterms:modified xsi:type="dcterms:W3CDTF">2023-10-23T13:00:00Z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Acrobat PDFMaker 19 for Word</vt:lpwstr>
  </property>
  <property fmtid="{D5CDD505-2E9C-101B-9397-08002B2CF9AE}" pid="4" name="LastSaved">
    <vt:filetime>2021-09-14T00:00:00Z</vt:filetime>
  </property>
</Properties>
</file>